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EFE" w:rsidRDefault="00983756" w:rsidP="00A01EFE">
      <w:pPr>
        <w:rPr>
          <w:b/>
          <w:bCs/>
        </w:rPr>
      </w:pPr>
      <w:r>
        <w:rPr>
          <w:b/>
          <w:bCs/>
          <w:noProof/>
          <w:lang w:eastAsia="fr-FR"/>
        </w:rPr>
        <w:drawing>
          <wp:anchor distT="0" distB="0" distL="114300" distR="114300" simplePos="0" relativeHeight="251660288" behindDoc="0" locked="0" layoutInCell="1" allowOverlap="1" wp14:anchorId="2BCC5A5B" wp14:editId="59B30DA1">
            <wp:simplePos x="0" y="0"/>
            <wp:positionH relativeFrom="column">
              <wp:posOffset>-229235</wp:posOffset>
            </wp:positionH>
            <wp:positionV relativeFrom="paragraph">
              <wp:posOffset>-347345</wp:posOffset>
            </wp:positionV>
            <wp:extent cx="2494915" cy="91821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RCLE-GEOPOLITIQUE-RV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4915" cy="9182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06A8D0A9" wp14:editId="1559A99B">
            <wp:simplePos x="0" y="0"/>
            <wp:positionH relativeFrom="column">
              <wp:posOffset>4342130</wp:posOffset>
            </wp:positionH>
            <wp:positionV relativeFrom="paragraph">
              <wp:posOffset>-361315</wp:posOffset>
            </wp:positionV>
            <wp:extent cx="1574800" cy="630555"/>
            <wp:effectExtent l="0" t="0" r="635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auphine.jpg"/>
                    <pic:cNvPicPr/>
                  </pic:nvPicPr>
                  <pic:blipFill>
                    <a:blip r:embed="rId7">
                      <a:extLst>
                        <a:ext uri="{28A0092B-C50C-407E-A947-70E740481C1C}">
                          <a14:useLocalDpi xmlns:a14="http://schemas.microsoft.com/office/drawing/2010/main" val="0"/>
                        </a:ext>
                      </a:extLst>
                    </a:blip>
                    <a:stretch>
                      <a:fillRect/>
                    </a:stretch>
                  </pic:blipFill>
                  <pic:spPr>
                    <a:xfrm>
                      <a:off x="0" y="0"/>
                      <a:ext cx="1574800" cy="630555"/>
                    </a:xfrm>
                    <a:prstGeom prst="rect">
                      <a:avLst/>
                    </a:prstGeom>
                  </pic:spPr>
                </pic:pic>
              </a:graphicData>
            </a:graphic>
            <wp14:sizeRelH relativeFrom="page">
              <wp14:pctWidth>0</wp14:pctWidth>
            </wp14:sizeRelH>
            <wp14:sizeRelV relativeFrom="page">
              <wp14:pctHeight>0</wp14:pctHeight>
            </wp14:sizeRelV>
          </wp:anchor>
        </w:drawing>
      </w:r>
    </w:p>
    <w:p w:rsidR="00A01EFE" w:rsidRPr="00A01EFE" w:rsidRDefault="00A01EFE" w:rsidP="00A01EFE">
      <w:pPr>
        <w:ind w:left="720"/>
      </w:pPr>
    </w:p>
    <w:p w:rsidR="00A01EFE" w:rsidRPr="00983756" w:rsidRDefault="00A01EFE" w:rsidP="00A01EFE">
      <w:pPr>
        <w:ind w:left="720"/>
        <w:rPr>
          <w:rFonts w:ascii="Arial" w:hAnsi="Arial" w:cs="Arial"/>
        </w:rPr>
      </w:pPr>
    </w:p>
    <w:p w:rsidR="00983756" w:rsidRPr="00983756" w:rsidRDefault="00983756" w:rsidP="00983756">
      <w:pPr>
        <w:pBdr>
          <w:top w:val="single" w:sz="12" w:space="1" w:color="E84E0F"/>
          <w:left w:val="single" w:sz="12" w:space="4" w:color="E84E0F"/>
          <w:bottom w:val="single" w:sz="12" w:space="1" w:color="E84E0F"/>
          <w:right w:val="single" w:sz="12" w:space="4" w:color="E84E0F"/>
        </w:pBdr>
        <w:ind w:left="720"/>
        <w:jc w:val="center"/>
        <w:rPr>
          <w:rFonts w:ascii="Arial" w:hAnsi="Arial" w:cs="Arial"/>
          <w:b/>
          <w:color w:val="4D2304"/>
          <w:sz w:val="36"/>
        </w:rPr>
      </w:pPr>
      <w:r w:rsidRPr="00983756">
        <w:rPr>
          <w:rFonts w:ascii="Arial" w:hAnsi="Arial" w:cs="Arial"/>
          <w:b/>
          <w:color w:val="4D2304"/>
          <w:sz w:val="36"/>
        </w:rPr>
        <w:t>Décisions géopolitiques et neurosciences :</w:t>
      </w:r>
    </w:p>
    <w:p w:rsidR="00A01EFE" w:rsidRPr="00983756" w:rsidRDefault="00983756" w:rsidP="00983756">
      <w:pPr>
        <w:pBdr>
          <w:top w:val="single" w:sz="12" w:space="1" w:color="E84E0F"/>
          <w:left w:val="single" w:sz="12" w:space="4" w:color="E84E0F"/>
          <w:bottom w:val="single" w:sz="12" w:space="1" w:color="E84E0F"/>
          <w:right w:val="single" w:sz="12" w:space="4" w:color="E84E0F"/>
        </w:pBdr>
        <w:ind w:left="720"/>
        <w:jc w:val="center"/>
        <w:rPr>
          <w:rFonts w:ascii="Arial" w:hAnsi="Arial" w:cs="Arial"/>
          <w:b/>
          <w:color w:val="4D2304"/>
          <w:sz w:val="36"/>
        </w:rPr>
      </w:pPr>
      <w:r w:rsidRPr="00983756">
        <w:rPr>
          <w:rFonts w:ascii="Arial" w:hAnsi="Arial" w:cs="Arial"/>
          <w:noProof/>
          <w:sz w:val="36"/>
          <w:lang w:eastAsia="fr-FR"/>
        </w:rPr>
        <w:drawing>
          <wp:anchor distT="0" distB="0" distL="114300" distR="114300" simplePos="0" relativeHeight="251661312" behindDoc="0" locked="0" layoutInCell="1" allowOverlap="1" wp14:anchorId="794F02BD" wp14:editId="6728FFBF">
            <wp:simplePos x="0" y="0"/>
            <wp:positionH relativeFrom="column">
              <wp:posOffset>4503420</wp:posOffset>
            </wp:positionH>
            <wp:positionV relativeFrom="paragraph">
              <wp:posOffset>75565</wp:posOffset>
            </wp:positionV>
            <wp:extent cx="1367155" cy="1357630"/>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eau-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7155" cy="135763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983756">
        <w:rPr>
          <w:rFonts w:ascii="Arial" w:hAnsi="Arial" w:cs="Arial"/>
          <w:b/>
          <w:color w:val="4D2304"/>
          <w:sz w:val="36"/>
        </w:rPr>
        <w:t>une</w:t>
      </w:r>
      <w:proofErr w:type="gramEnd"/>
      <w:r w:rsidRPr="00983756">
        <w:rPr>
          <w:rFonts w:ascii="Arial" w:hAnsi="Arial" w:cs="Arial"/>
          <w:b/>
          <w:color w:val="4D2304"/>
          <w:sz w:val="36"/>
        </w:rPr>
        <w:t xml:space="preserve"> nouvelle grille d’analyse</w:t>
      </w:r>
    </w:p>
    <w:p w:rsidR="00983756" w:rsidRPr="00983756" w:rsidRDefault="00983756" w:rsidP="00983756">
      <w:pPr>
        <w:pBdr>
          <w:top w:val="single" w:sz="12" w:space="1" w:color="E84E0F"/>
          <w:left w:val="single" w:sz="12" w:space="4" w:color="E84E0F"/>
          <w:bottom w:val="single" w:sz="12" w:space="1" w:color="E84E0F"/>
          <w:right w:val="single" w:sz="12" w:space="4" w:color="E84E0F"/>
        </w:pBdr>
        <w:ind w:left="720"/>
        <w:jc w:val="center"/>
        <w:rPr>
          <w:rFonts w:ascii="Arial" w:hAnsi="Arial" w:cs="Arial"/>
          <w:color w:val="785A41"/>
        </w:rPr>
      </w:pPr>
      <w:r w:rsidRPr="00983756">
        <w:rPr>
          <w:rFonts w:ascii="Arial" w:hAnsi="Arial" w:cs="Arial"/>
          <w:color w:val="785A41"/>
          <w:sz w:val="28"/>
        </w:rPr>
        <w:t>Mercredi 26 novembre</w:t>
      </w:r>
      <w:r>
        <w:rPr>
          <w:rFonts w:ascii="Arial" w:hAnsi="Arial" w:cs="Arial"/>
          <w:color w:val="785A41"/>
          <w:sz w:val="28"/>
        </w:rPr>
        <w:t xml:space="preserve"> 2014</w:t>
      </w:r>
    </w:p>
    <w:p w:rsidR="00983756" w:rsidRPr="00983756" w:rsidRDefault="00983756" w:rsidP="00983756">
      <w:pPr>
        <w:pBdr>
          <w:top w:val="single" w:sz="12" w:space="1" w:color="E84E0F"/>
          <w:left w:val="single" w:sz="12" w:space="4" w:color="E84E0F"/>
          <w:bottom w:val="single" w:sz="12" w:space="1" w:color="E84E0F"/>
          <w:right w:val="single" w:sz="12" w:space="4" w:color="E84E0F"/>
        </w:pBdr>
        <w:ind w:left="720"/>
        <w:jc w:val="center"/>
        <w:rPr>
          <w:rFonts w:ascii="Arial" w:hAnsi="Arial" w:cs="Arial"/>
          <w:b/>
          <w:color w:val="785A41"/>
          <w:sz w:val="32"/>
        </w:rPr>
      </w:pPr>
      <w:r>
        <w:rPr>
          <w:rFonts w:ascii="Arial" w:hAnsi="Arial" w:cs="Arial"/>
          <w:b/>
          <w:color w:val="785A41"/>
          <w:sz w:val="32"/>
        </w:rPr>
        <w:t xml:space="preserve">Par </w:t>
      </w:r>
      <w:r w:rsidRPr="00983756">
        <w:rPr>
          <w:rFonts w:ascii="Arial" w:hAnsi="Arial" w:cs="Arial"/>
          <w:b/>
          <w:color w:val="785A41"/>
          <w:sz w:val="32"/>
        </w:rPr>
        <w:t>Christian Schmidt</w:t>
      </w:r>
    </w:p>
    <w:p w:rsidR="00A01EFE" w:rsidRDefault="00A01EFE" w:rsidP="00983756">
      <w:pPr>
        <w:ind w:left="720"/>
        <w:rPr>
          <w:rFonts w:ascii="Arial" w:hAnsi="Arial" w:cs="Arial"/>
          <w:sz w:val="28"/>
        </w:rPr>
      </w:pPr>
    </w:p>
    <w:p w:rsidR="000A3A38" w:rsidRDefault="000A3A38" w:rsidP="00983756">
      <w:pPr>
        <w:ind w:left="720"/>
        <w:rPr>
          <w:rFonts w:ascii="Arial" w:hAnsi="Arial" w:cs="Arial"/>
          <w:sz w:val="28"/>
        </w:rPr>
      </w:pPr>
    </w:p>
    <w:p w:rsidR="000A3A38" w:rsidRPr="000A3A38" w:rsidRDefault="000A3A38" w:rsidP="00983756">
      <w:pPr>
        <w:ind w:left="720"/>
        <w:rPr>
          <w:rFonts w:ascii="Arial" w:hAnsi="Arial" w:cs="Arial"/>
          <w:i/>
          <w:sz w:val="28"/>
        </w:rPr>
      </w:pPr>
    </w:p>
    <w:p w:rsidR="000A3A38" w:rsidRPr="001542CC" w:rsidRDefault="000A3A38" w:rsidP="000A3A38">
      <w:pPr>
        <w:rPr>
          <w:rFonts w:ascii="Arial" w:hAnsi="Arial" w:cs="Arial"/>
          <w:i/>
          <w:sz w:val="28"/>
        </w:rPr>
      </w:pPr>
      <w:r w:rsidRPr="001542CC">
        <w:rPr>
          <w:rFonts w:ascii="Arial" w:hAnsi="Arial" w:cs="Arial"/>
          <w:i/>
          <w:sz w:val="28"/>
        </w:rPr>
        <w:t xml:space="preserve">En quoi notre compréhension des phénomènes internationaux peut-elle être éclairée par les neurosciences ? </w:t>
      </w:r>
    </w:p>
    <w:p w:rsidR="000A3A38" w:rsidRPr="00983756" w:rsidRDefault="000A3A38" w:rsidP="000A3A38">
      <w:pPr>
        <w:rPr>
          <w:rFonts w:ascii="Arial" w:hAnsi="Arial" w:cs="Arial"/>
        </w:rPr>
      </w:pPr>
    </w:p>
    <w:p w:rsidR="00A01EFE" w:rsidRDefault="00983756" w:rsidP="00983756">
      <w:pPr>
        <w:ind w:left="1080"/>
        <w:rPr>
          <w:rFonts w:ascii="Arial" w:hAnsi="Arial" w:cs="Arial"/>
          <w:b/>
          <w:sz w:val="28"/>
        </w:rPr>
      </w:pPr>
      <w:r>
        <w:rPr>
          <w:rFonts w:ascii="Arial" w:hAnsi="Arial" w:cs="Arial"/>
          <w:b/>
          <w:sz w:val="28"/>
        </w:rPr>
        <w:t xml:space="preserve">I / </w:t>
      </w:r>
      <w:r w:rsidR="00A01EFE" w:rsidRPr="00983756">
        <w:rPr>
          <w:rFonts w:ascii="Arial" w:hAnsi="Arial" w:cs="Arial"/>
          <w:b/>
          <w:sz w:val="28"/>
        </w:rPr>
        <w:t xml:space="preserve">Que désigne le terme de neurosciences ? </w:t>
      </w:r>
    </w:p>
    <w:p w:rsidR="00983756" w:rsidRPr="00983756" w:rsidRDefault="00983756" w:rsidP="00983756">
      <w:pPr>
        <w:ind w:left="1080"/>
        <w:rPr>
          <w:rFonts w:ascii="Arial" w:hAnsi="Arial" w:cs="Arial"/>
          <w:b/>
          <w:sz w:val="28"/>
        </w:rPr>
      </w:pPr>
    </w:p>
    <w:p w:rsidR="00A60EB8" w:rsidRPr="00983756" w:rsidRDefault="00D93F31" w:rsidP="00A01EFE">
      <w:pPr>
        <w:numPr>
          <w:ilvl w:val="0"/>
          <w:numId w:val="22"/>
        </w:numPr>
        <w:rPr>
          <w:rFonts w:ascii="Arial" w:hAnsi="Arial" w:cs="Arial"/>
        </w:rPr>
      </w:pPr>
      <w:r w:rsidRPr="00983756">
        <w:rPr>
          <w:rFonts w:ascii="Arial" w:hAnsi="Arial" w:cs="Arial"/>
          <w:b/>
          <w:bCs/>
        </w:rPr>
        <w:t xml:space="preserve">Un regroupement de  champs disciplinaires variés autour de l’analyse du fonctionnement cérébral </w:t>
      </w:r>
    </w:p>
    <w:p w:rsidR="00C422F2" w:rsidRDefault="00C422F2" w:rsidP="00241701">
      <w:pPr>
        <w:jc w:val="both"/>
        <w:rPr>
          <w:rFonts w:ascii="Arial" w:hAnsi="Arial" w:cs="Arial"/>
        </w:rPr>
      </w:pPr>
      <w:r>
        <w:rPr>
          <w:rFonts w:ascii="Arial" w:hAnsi="Arial" w:cs="Arial"/>
        </w:rPr>
        <w:t>-</w:t>
      </w:r>
      <w:r w:rsidR="00D93F31" w:rsidRPr="00983756">
        <w:rPr>
          <w:rFonts w:ascii="Arial" w:hAnsi="Arial" w:cs="Arial"/>
        </w:rPr>
        <w:t>Psychologie expérimentale</w:t>
      </w:r>
      <w:r>
        <w:rPr>
          <w:rFonts w:ascii="Arial" w:hAnsi="Arial" w:cs="Arial"/>
        </w:rPr>
        <w:t xml:space="preserve"> </w:t>
      </w:r>
      <w:r w:rsidRPr="00983756">
        <w:rPr>
          <w:rFonts w:ascii="Arial" w:hAnsi="Arial" w:cs="Arial"/>
        </w:rPr>
        <w:t>(</w:t>
      </w:r>
      <w:r>
        <w:rPr>
          <w:rFonts w:ascii="Arial" w:hAnsi="Arial" w:cs="Arial"/>
        </w:rPr>
        <w:t>qui a permis de développer l’é</w:t>
      </w:r>
      <w:r w:rsidRPr="00983756">
        <w:rPr>
          <w:rFonts w:ascii="Arial" w:hAnsi="Arial" w:cs="Arial"/>
        </w:rPr>
        <w:t>conomie</w:t>
      </w:r>
      <w:r>
        <w:rPr>
          <w:rFonts w:ascii="Arial" w:hAnsi="Arial" w:cs="Arial"/>
        </w:rPr>
        <w:t xml:space="preserve"> expérimentale</w:t>
      </w:r>
      <w:r w:rsidRPr="00983756">
        <w:rPr>
          <w:rFonts w:ascii="Arial" w:hAnsi="Arial" w:cs="Arial"/>
        </w:rPr>
        <w:t>)</w:t>
      </w:r>
      <w:r w:rsidR="00D93F31" w:rsidRPr="00983756">
        <w:rPr>
          <w:rFonts w:ascii="Arial" w:hAnsi="Arial" w:cs="Arial"/>
        </w:rPr>
        <w:t xml:space="preserve">; </w:t>
      </w:r>
      <w:r>
        <w:rPr>
          <w:rFonts w:ascii="Arial" w:hAnsi="Arial" w:cs="Arial"/>
        </w:rPr>
        <w:t>--</w:t>
      </w:r>
      <w:r w:rsidR="00D93F31" w:rsidRPr="00983756">
        <w:rPr>
          <w:rFonts w:ascii="Arial" w:hAnsi="Arial" w:cs="Arial"/>
        </w:rPr>
        <w:t>Imagerie cérébrale (IRM, PET), Elec</w:t>
      </w:r>
      <w:r w:rsidR="00E91AB0">
        <w:rPr>
          <w:rFonts w:ascii="Arial" w:hAnsi="Arial" w:cs="Arial"/>
        </w:rPr>
        <w:t>t</w:t>
      </w:r>
      <w:r w:rsidR="00D93F31" w:rsidRPr="00983756">
        <w:rPr>
          <w:rFonts w:ascii="Arial" w:hAnsi="Arial" w:cs="Arial"/>
        </w:rPr>
        <w:t xml:space="preserve">rotechnique (EEG); </w:t>
      </w:r>
    </w:p>
    <w:p w:rsidR="00C422F2" w:rsidRDefault="00C422F2" w:rsidP="00241701">
      <w:pPr>
        <w:jc w:val="both"/>
        <w:rPr>
          <w:rFonts w:ascii="Arial" w:hAnsi="Arial" w:cs="Arial"/>
        </w:rPr>
      </w:pPr>
      <w:r>
        <w:rPr>
          <w:rFonts w:ascii="Arial" w:hAnsi="Arial" w:cs="Arial"/>
        </w:rPr>
        <w:t xml:space="preserve">-Caractère médical : </w:t>
      </w:r>
      <w:r w:rsidR="00D93F31" w:rsidRPr="00983756">
        <w:rPr>
          <w:rFonts w:ascii="Arial" w:hAnsi="Arial" w:cs="Arial"/>
        </w:rPr>
        <w:t xml:space="preserve">biochimie; neurologie comportementale; </w:t>
      </w:r>
    </w:p>
    <w:p w:rsidR="00A60EB8" w:rsidRDefault="00C422F2" w:rsidP="00241701">
      <w:pPr>
        <w:jc w:val="both"/>
        <w:rPr>
          <w:rFonts w:ascii="Arial" w:hAnsi="Arial" w:cs="Arial"/>
        </w:rPr>
      </w:pPr>
      <w:r>
        <w:rPr>
          <w:rFonts w:ascii="Arial" w:hAnsi="Arial" w:cs="Arial"/>
        </w:rPr>
        <w:t xml:space="preserve">-Meta-analyse (combinaison entre les </w:t>
      </w:r>
      <w:r w:rsidR="00D93F31" w:rsidRPr="00983756">
        <w:rPr>
          <w:rFonts w:ascii="Arial" w:hAnsi="Arial" w:cs="Arial"/>
        </w:rPr>
        <w:t xml:space="preserve">données expérimentales </w:t>
      </w:r>
      <w:r>
        <w:rPr>
          <w:rFonts w:ascii="Arial" w:hAnsi="Arial" w:cs="Arial"/>
        </w:rPr>
        <w:t xml:space="preserve">et les </w:t>
      </w:r>
      <w:r w:rsidR="00D93F31" w:rsidRPr="00983756">
        <w:rPr>
          <w:rFonts w:ascii="Arial" w:hAnsi="Arial" w:cs="Arial"/>
        </w:rPr>
        <w:t>enquêtes)</w:t>
      </w:r>
      <w:r>
        <w:rPr>
          <w:rFonts w:ascii="Arial" w:hAnsi="Arial" w:cs="Arial"/>
        </w:rPr>
        <w:t xml:space="preserve"> </w:t>
      </w:r>
    </w:p>
    <w:p w:rsidR="00E91AB0" w:rsidRPr="00983756" w:rsidRDefault="00E91AB0" w:rsidP="00241701">
      <w:pPr>
        <w:jc w:val="both"/>
        <w:rPr>
          <w:rFonts w:ascii="Arial" w:hAnsi="Arial" w:cs="Arial"/>
        </w:rPr>
      </w:pPr>
    </w:p>
    <w:p w:rsidR="00A60EB8" w:rsidRPr="00983756" w:rsidRDefault="00D93F31" w:rsidP="00A01EFE">
      <w:pPr>
        <w:numPr>
          <w:ilvl w:val="0"/>
          <w:numId w:val="22"/>
        </w:numPr>
        <w:rPr>
          <w:rFonts w:ascii="Arial" w:hAnsi="Arial" w:cs="Arial"/>
        </w:rPr>
      </w:pPr>
      <w:r w:rsidRPr="00983756">
        <w:rPr>
          <w:rFonts w:ascii="Arial" w:hAnsi="Arial" w:cs="Arial"/>
          <w:b/>
          <w:bCs/>
        </w:rPr>
        <w:t>Principaux domaines intéressants la géopolitique</w:t>
      </w:r>
    </w:p>
    <w:p w:rsidR="00A60EB8" w:rsidRPr="00C422F2" w:rsidRDefault="00C422F2" w:rsidP="00241701">
      <w:pPr>
        <w:jc w:val="both"/>
        <w:rPr>
          <w:rFonts w:ascii="Arial" w:hAnsi="Arial" w:cs="Arial"/>
        </w:rPr>
      </w:pPr>
      <w:r>
        <w:rPr>
          <w:rFonts w:ascii="Arial" w:hAnsi="Arial" w:cs="Arial"/>
        </w:rPr>
        <w:t>-Prise de décision.</w:t>
      </w:r>
      <w:r w:rsidR="00D93F31" w:rsidRPr="00C422F2">
        <w:rPr>
          <w:rFonts w:ascii="Arial" w:hAnsi="Arial" w:cs="Arial"/>
        </w:rPr>
        <w:t xml:space="preserve"> Appréhension et traitement cérébral du </w:t>
      </w:r>
      <w:r w:rsidR="00D93F31" w:rsidRPr="001643F9">
        <w:rPr>
          <w:rFonts w:ascii="Arial" w:hAnsi="Arial" w:cs="Arial"/>
          <w:i/>
        </w:rPr>
        <w:t>risque</w:t>
      </w:r>
      <w:r>
        <w:rPr>
          <w:rFonts w:ascii="Arial" w:hAnsi="Arial" w:cs="Arial"/>
        </w:rPr>
        <w:t xml:space="preserve"> et de l</w:t>
      </w:r>
      <w:r w:rsidR="00D93F31" w:rsidRPr="00C422F2">
        <w:rPr>
          <w:rFonts w:ascii="Arial" w:hAnsi="Arial" w:cs="Arial"/>
        </w:rPr>
        <w:t xml:space="preserve">a </w:t>
      </w:r>
      <w:r w:rsidR="00D93F31" w:rsidRPr="001643F9">
        <w:rPr>
          <w:rFonts w:ascii="Arial" w:hAnsi="Arial" w:cs="Arial"/>
          <w:i/>
        </w:rPr>
        <w:t>surprise</w:t>
      </w:r>
      <w:r w:rsidRPr="001643F9">
        <w:rPr>
          <w:rFonts w:ascii="Arial" w:hAnsi="Arial" w:cs="Arial"/>
          <w:i/>
        </w:rPr>
        <w:t>.</w:t>
      </w:r>
      <w:r>
        <w:rPr>
          <w:rFonts w:ascii="Arial" w:hAnsi="Arial" w:cs="Arial"/>
        </w:rPr>
        <w:t xml:space="preserve"> </w:t>
      </w:r>
      <w:r w:rsidR="001643F9">
        <w:rPr>
          <w:rFonts w:ascii="Arial" w:hAnsi="Arial" w:cs="Arial"/>
        </w:rPr>
        <w:t xml:space="preserve">Pour le risque, l’économie dit des choses mais en ce qui concerne la surprise, il ne s’agit pas des mêmes modalités de travail du cerveau. Dans quel cas un acteur est-il surpris, et comment anticiper la surprise ? </w:t>
      </w:r>
    </w:p>
    <w:p w:rsidR="00A60EB8" w:rsidRPr="001643F9" w:rsidRDefault="00C422F2" w:rsidP="00241701">
      <w:pPr>
        <w:jc w:val="both"/>
        <w:rPr>
          <w:rFonts w:ascii="Arial" w:hAnsi="Arial" w:cs="Arial"/>
        </w:rPr>
      </w:pPr>
      <w:r>
        <w:rPr>
          <w:rFonts w:ascii="Arial" w:hAnsi="Arial" w:cs="Arial"/>
        </w:rPr>
        <w:t>-</w:t>
      </w:r>
      <w:r w:rsidR="00D93F31" w:rsidRPr="00983756">
        <w:rPr>
          <w:rFonts w:ascii="Arial" w:hAnsi="Arial" w:cs="Arial"/>
        </w:rPr>
        <w:t>Relations cognition /</w:t>
      </w:r>
      <w:r w:rsidR="00E91AB0">
        <w:rPr>
          <w:rFonts w:ascii="Arial" w:hAnsi="Arial" w:cs="Arial"/>
        </w:rPr>
        <w:t xml:space="preserve"> </w:t>
      </w:r>
      <w:r w:rsidR="00D93F31" w:rsidRPr="00983756">
        <w:rPr>
          <w:rFonts w:ascii="Arial" w:hAnsi="Arial" w:cs="Arial"/>
        </w:rPr>
        <w:t>émotion</w:t>
      </w:r>
      <w:r w:rsidR="00E91AB0">
        <w:rPr>
          <w:rFonts w:ascii="Arial" w:hAnsi="Arial" w:cs="Arial"/>
        </w:rPr>
        <w:t xml:space="preserve"> </w:t>
      </w:r>
      <w:r w:rsidR="00D93F31" w:rsidRPr="00983756">
        <w:rPr>
          <w:rFonts w:ascii="Arial" w:hAnsi="Arial" w:cs="Arial"/>
        </w:rPr>
        <w:t xml:space="preserve">: </w:t>
      </w:r>
      <w:r w:rsidR="00D93F31" w:rsidRPr="001643F9">
        <w:rPr>
          <w:rFonts w:ascii="Arial" w:hAnsi="Arial" w:cs="Arial"/>
          <w:i/>
        </w:rPr>
        <w:t>la peur et l’angoisse</w:t>
      </w:r>
      <w:r w:rsidR="001643F9">
        <w:rPr>
          <w:rFonts w:ascii="Arial" w:hAnsi="Arial" w:cs="Arial"/>
        </w:rPr>
        <w:t>.  Singularité dans le cas de la géopolitique car le risque s’accompagne d’angoisse et la peur est au centre de la stratégie géopolitique</w:t>
      </w:r>
      <w:r w:rsidR="001643F9" w:rsidRPr="001643F9">
        <w:rPr>
          <w:rFonts w:ascii="Arial" w:hAnsi="Arial" w:cs="Arial"/>
          <w:i/>
        </w:rPr>
        <w:t xml:space="preserve">. </w:t>
      </w:r>
      <w:r w:rsidR="001643F9">
        <w:rPr>
          <w:rFonts w:ascii="Arial" w:hAnsi="Arial" w:cs="Arial"/>
          <w:i/>
        </w:rPr>
        <w:t xml:space="preserve">Le désir de revanche </w:t>
      </w:r>
      <w:r w:rsidR="001643F9">
        <w:rPr>
          <w:rFonts w:ascii="Arial" w:hAnsi="Arial" w:cs="Arial"/>
        </w:rPr>
        <w:t xml:space="preserve">est un autre aspect qui influence la décision. Il n’y a pas d’opposition entre émotion et cognition, l’émotion organise son information.  </w:t>
      </w:r>
    </w:p>
    <w:p w:rsidR="00A60EB8" w:rsidRPr="00983756" w:rsidRDefault="001643F9" w:rsidP="00241701">
      <w:pPr>
        <w:jc w:val="both"/>
        <w:rPr>
          <w:rFonts w:ascii="Arial" w:hAnsi="Arial" w:cs="Arial"/>
        </w:rPr>
      </w:pPr>
      <w:r>
        <w:rPr>
          <w:rFonts w:ascii="Arial" w:hAnsi="Arial" w:cs="Arial"/>
        </w:rPr>
        <w:t>-</w:t>
      </w:r>
      <w:r w:rsidR="00D93F31" w:rsidRPr="00983756">
        <w:rPr>
          <w:rFonts w:ascii="Arial" w:hAnsi="Arial" w:cs="Arial"/>
        </w:rPr>
        <w:t xml:space="preserve">Interactions mentales : </w:t>
      </w:r>
      <w:r>
        <w:rPr>
          <w:rFonts w:ascii="Arial" w:hAnsi="Arial" w:cs="Arial"/>
        </w:rPr>
        <w:t>on ne réagit pas de la même manière en fonction de l’</w:t>
      </w:r>
      <w:r w:rsidR="00241701">
        <w:rPr>
          <w:rFonts w:ascii="Arial" w:hAnsi="Arial" w:cs="Arial"/>
        </w:rPr>
        <w:t>interlocuteur, de la situation ou du contexte. Cela intéresse particulièrement la géopolitique dans les cas de c</w:t>
      </w:r>
      <w:r w:rsidR="00D93F31" w:rsidRPr="00983756">
        <w:rPr>
          <w:rFonts w:ascii="Arial" w:hAnsi="Arial" w:cs="Arial"/>
        </w:rPr>
        <w:t xml:space="preserve">onflits (directs, indirects), </w:t>
      </w:r>
      <w:r w:rsidR="00241701">
        <w:rPr>
          <w:rFonts w:ascii="Arial" w:hAnsi="Arial" w:cs="Arial"/>
        </w:rPr>
        <w:t xml:space="preserve">de </w:t>
      </w:r>
      <w:r w:rsidR="00D93F31" w:rsidRPr="00983756">
        <w:rPr>
          <w:rFonts w:ascii="Arial" w:hAnsi="Arial" w:cs="Arial"/>
        </w:rPr>
        <w:t xml:space="preserve">négociations </w:t>
      </w:r>
      <w:r w:rsidR="00241701">
        <w:rPr>
          <w:rFonts w:ascii="Arial" w:hAnsi="Arial" w:cs="Arial"/>
        </w:rPr>
        <w:t xml:space="preserve">(diplomatiques, stratégiques) et de </w:t>
      </w:r>
      <w:r w:rsidR="00D93F31" w:rsidRPr="00983756">
        <w:rPr>
          <w:rFonts w:ascii="Arial" w:hAnsi="Arial" w:cs="Arial"/>
        </w:rPr>
        <w:t>dissuasion…</w:t>
      </w:r>
    </w:p>
    <w:p w:rsidR="001643F9" w:rsidRDefault="001643F9" w:rsidP="001643F9">
      <w:pPr>
        <w:ind w:left="720"/>
        <w:rPr>
          <w:rFonts w:ascii="Arial" w:hAnsi="Arial" w:cs="Arial"/>
          <w:b/>
          <w:bCs/>
        </w:rPr>
      </w:pPr>
    </w:p>
    <w:p w:rsidR="00E91AB0" w:rsidRDefault="00E91AB0" w:rsidP="001643F9">
      <w:pPr>
        <w:ind w:left="720"/>
        <w:rPr>
          <w:rFonts w:ascii="Arial" w:hAnsi="Arial" w:cs="Arial"/>
          <w:b/>
          <w:bCs/>
        </w:rPr>
      </w:pPr>
    </w:p>
    <w:p w:rsidR="00E91AB0" w:rsidRDefault="00E91AB0" w:rsidP="001643F9">
      <w:pPr>
        <w:ind w:left="720"/>
        <w:rPr>
          <w:rFonts w:ascii="Arial" w:hAnsi="Arial" w:cs="Arial"/>
          <w:b/>
          <w:bCs/>
        </w:rPr>
      </w:pPr>
    </w:p>
    <w:p w:rsidR="00E91AB0" w:rsidRDefault="00D93F31" w:rsidP="00E91AB0">
      <w:pPr>
        <w:pStyle w:val="Paragraphedeliste"/>
        <w:numPr>
          <w:ilvl w:val="0"/>
          <w:numId w:val="22"/>
        </w:numPr>
        <w:jc w:val="both"/>
        <w:rPr>
          <w:rFonts w:ascii="Arial" w:hAnsi="Arial" w:cs="Arial"/>
        </w:rPr>
      </w:pPr>
      <w:r w:rsidRPr="001643F9">
        <w:rPr>
          <w:rFonts w:ascii="Arial" w:hAnsi="Arial" w:cs="Arial"/>
          <w:b/>
          <w:bCs/>
        </w:rPr>
        <w:lastRenderedPageBreak/>
        <w:t>Remarque</w:t>
      </w:r>
      <w:r w:rsidRPr="001643F9">
        <w:rPr>
          <w:rFonts w:ascii="Arial" w:hAnsi="Arial" w:cs="Arial"/>
        </w:rPr>
        <w:t xml:space="preserve">: </w:t>
      </w:r>
      <w:r w:rsidR="00241701">
        <w:rPr>
          <w:rFonts w:ascii="Arial" w:hAnsi="Arial" w:cs="Arial"/>
        </w:rPr>
        <w:t>Il existe une très l</w:t>
      </w:r>
      <w:r w:rsidRPr="001643F9">
        <w:rPr>
          <w:rFonts w:ascii="Arial" w:hAnsi="Arial" w:cs="Arial"/>
        </w:rPr>
        <w:t xml:space="preserve">arge intersection </w:t>
      </w:r>
      <w:r w:rsidR="00E91AB0">
        <w:rPr>
          <w:rFonts w:ascii="Arial" w:hAnsi="Arial" w:cs="Arial"/>
        </w:rPr>
        <w:t xml:space="preserve">entre cette nouvelle discipline </w:t>
      </w:r>
    </w:p>
    <w:p w:rsidR="00241701" w:rsidRPr="00E91AB0" w:rsidRDefault="00E91AB0" w:rsidP="00E91AB0">
      <w:pPr>
        <w:jc w:val="both"/>
        <w:rPr>
          <w:rFonts w:ascii="Arial" w:hAnsi="Arial" w:cs="Arial"/>
        </w:rPr>
      </w:pPr>
      <w:proofErr w:type="gramStart"/>
      <w:r w:rsidRPr="00E91AB0">
        <w:rPr>
          <w:rFonts w:ascii="Arial" w:hAnsi="Arial" w:cs="Arial"/>
        </w:rPr>
        <w:t>q</w:t>
      </w:r>
      <w:r w:rsidR="00241701" w:rsidRPr="00E91AB0">
        <w:rPr>
          <w:rFonts w:ascii="Arial" w:hAnsi="Arial" w:cs="Arial"/>
        </w:rPr>
        <w:t>ue</w:t>
      </w:r>
      <w:proofErr w:type="gramEnd"/>
      <w:r w:rsidR="00241701" w:rsidRPr="00E91AB0">
        <w:rPr>
          <w:rFonts w:ascii="Arial" w:hAnsi="Arial" w:cs="Arial"/>
        </w:rPr>
        <w:t xml:space="preserve"> l’on peut intituler </w:t>
      </w:r>
      <w:r w:rsidR="00D93F31" w:rsidRPr="00E91AB0">
        <w:rPr>
          <w:rFonts w:ascii="Arial" w:hAnsi="Arial" w:cs="Arial"/>
        </w:rPr>
        <w:t>« </w:t>
      </w:r>
      <w:proofErr w:type="spellStart"/>
      <w:r w:rsidR="00D93F31" w:rsidRPr="00E91AB0">
        <w:rPr>
          <w:rFonts w:ascii="Arial" w:hAnsi="Arial" w:cs="Arial"/>
        </w:rPr>
        <w:t>Neurogéopo</w:t>
      </w:r>
      <w:r w:rsidR="00241701" w:rsidRPr="00E91AB0">
        <w:rPr>
          <w:rFonts w:ascii="Arial" w:hAnsi="Arial" w:cs="Arial"/>
        </w:rPr>
        <w:t>litique</w:t>
      </w:r>
      <w:proofErr w:type="spellEnd"/>
      <w:r w:rsidR="00241701" w:rsidRPr="00E91AB0">
        <w:rPr>
          <w:rFonts w:ascii="Arial" w:hAnsi="Arial" w:cs="Arial"/>
        </w:rPr>
        <w:t xml:space="preserve"> » et la </w:t>
      </w:r>
      <w:proofErr w:type="spellStart"/>
      <w:r w:rsidR="00241701" w:rsidRPr="00E91AB0">
        <w:rPr>
          <w:rFonts w:ascii="Arial" w:hAnsi="Arial" w:cs="Arial"/>
        </w:rPr>
        <w:t>Neuroéconomie</w:t>
      </w:r>
      <w:proofErr w:type="spellEnd"/>
      <w:r w:rsidR="00241701" w:rsidRPr="00E91AB0">
        <w:rPr>
          <w:rFonts w:ascii="Arial" w:hAnsi="Arial" w:cs="Arial"/>
        </w:rPr>
        <w:t xml:space="preserve"> qui est bien plus développée car les économistes ont une théorie de la décision qui fait référence depuis longtemps.  </w:t>
      </w:r>
    </w:p>
    <w:p w:rsidR="00A60EB8" w:rsidRPr="0003050B" w:rsidRDefault="00D93F31" w:rsidP="007E54BF">
      <w:pPr>
        <w:pStyle w:val="Paragraphedeliste"/>
        <w:ind w:left="0"/>
        <w:jc w:val="both"/>
        <w:rPr>
          <w:rFonts w:ascii="Arial" w:hAnsi="Arial" w:cs="Arial"/>
          <w:lang w:val="en-US"/>
        </w:rPr>
      </w:pPr>
      <w:r w:rsidRPr="007E54BF">
        <w:rPr>
          <w:rFonts w:ascii="Arial" w:hAnsi="Arial" w:cs="Arial"/>
          <w:b/>
        </w:rPr>
        <w:t>Thomas Schelling</w:t>
      </w:r>
      <w:r w:rsidR="00241701">
        <w:rPr>
          <w:rFonts w:ascii="Arial" w:hAnsi="Arial" w:cs="Arial"/>
        </w:rPr>
        <w:t>, grande référence,</w:t>
      </w:r>
      <w:r w:rsidRPr="00241701">
        <w:rPr>
          <w:rFonts w:ascii="Arial" w:hAnsi="Arial" w:cs="Arial"/>
        </w:rPr>
        <w:t xml:space="preserve"> </w:t>
      </w:r>
      <w:r w:rsidR="00241701" w:rsidRPr="00241701">
        <w:rPr>
          <w:rFonts w:ascii="Arial" w:hAnsi="Arial" w:cs="Arial"/>
        </w:rPr>
        <w:t>avait appliqué ces raisonnements faiblement formalisés au domaine de la stratégie.</w:t>
      </w:r>
      <w:r w:rsidR="00241701">
        <w:rPr>
          <w:rFonts w:ascii="Arial" w:hAnsi="Arial" w:cs="Arial"/>
        </w:rPr>
        <w:t xml:space="preserve"> </w:t>
      </w:r>
      <w:r w:rsidRPr="0003050B">
        <w:rPr>
          <w:rFonts w:ascii="Arial" w:hAnsi="Arial" w:cs="Arial"/>
          <w:lang w:val="en-US"/>
        </w:rPr>
        <w:t>(</w:t>
      </w:r>
      <w:r w:rsidRPr="0003050B">
        <w:rPr>
          <w:rFonts w:ascii="Arial" w:hAnsi="Arial" w:cs="Arial"/>
          <w:i/>
          <w:lang w:val="en-US"/>
        </w:rPr>
        <w:t xml:space="preserve">The Strategy </w:t>
      </w:r>
      <w:proofErr w:type="gramStart"/>
      <w:r w:rsidRPr="0003050B">
        <w:rPr>
          <w:rFonts w:ascii="Arial" w:hAnsi="Arial" w:cs="Arial"/>
          <w:i/>
          <w:lang w:val="en-US"/>
        </w:rPr>
        <w:t>of  conflict</w:t>
      </w:r>
      <w:proofErr w:type="gramEnd"/>
      <w:r w:rsidRPr="0003050B">
        <w:rPr>
          <w:rFonts w:ascii="Arial" w:hAnsi="Arial" w:cs="Arial"/>
          <w:lang w:val="en-US"/>
        </w:rPr>
        <w:t>, 196</w:t>
      </w:r>
      <w:r w:rsidR="00241701" w:rsidRPr="0003050B">
        <w:rPr>
          <w:rFonts w:ascii="Arial" w:hAnsi="Arial" w:cs="Arial"/>
          <w:lang w:val="en-US"/>
        </w:rPr>
        <w:t>0</w:t>
      </w:r>
      <w:r w:rsidRPr="0003050B">
        <w:rPr>
          <w:rFonts w:ascii="Arial" w:hAnsi="Arial" w:cs="Arial"/>
          <w:lang w:val="en-US"/>
        </w:rPr>
        <w:t>, 1980</w:t>
      </w:r>
      <w:r w:rsidR="00241701" w:rsidRPr="0003050B">
        <w:rPr>
          <w:rFonts w:ascii="Arial" w:hAnsi="Arial" w:cs="Arial"/>
          <w:lang w:val="en-US"/>
        </w:rPr>
        <w:t xml:space="preserve">). </w:t>
      </w:r>
    </w:p>
    <w:p w:rsidR="00842BE7" w:rsidRDefault="007E54BF" w:rsidP="007E54BF">
      <w:pPr>
        <w:jc w:val="both"/>
        <w:rPr>
          <w:rFonts w:ascii="Arial" w:hAnsi="Arial" w:cs="Arial"/>
        </w:rPr>
      </w:pPr>
      <w:proofErr w:type="spellStart"/>
      <w:r w:rsidRPr="0003050B">
        <w:rPr>
          <w:rFonts w:ascii="Arial" w:hAnsi="Arial" w:cs="Arial"/>
          <w:b/>
          <w:lang w:val="en-US"/>
        </w:rPr>
        <w:t>Khaneman</w:t>
      </w:r>
      <w:proofErr w:type="spellEnd"/>
      <w:r w:rsidRPr="0003050B">
        <w:rPr>
          <w:rFonts w:ascii="Arial" w:hAnsi="Arial" w:cs="Arial"/>
          <w:b/>
          <w:lang w:val="en-US"/>
        </w:rPr>
        <w:t xml:space="preserve"> </w:t>
      </w:r>
      <w:proofErr w:type="gramStart"/>
      <w:r w:rsidRPr="0003050B">
        <w:rPr>
          <w:rFonts w:ascii="Arial" w:hAnsi="Arial" w:cs="Arial"/>
          <w:b/>
          <w:lang w:val="en-US"/>
        </w:rPr>
        <w:t>et</w:t>
      </w:r>
      <w:proofErr w:type="gramEnd"/>
      <w:r w:rsidRPr="0003050B">
        <w:rPr>
          <w:rFonts w:ascii="Arial" w:hAnsi="Arial" w:cs="Arial"/>
          <w:b/>
          <w:lang w:val="en-US"/>
        </w:rPr>
        <w:t xml:space="preserve"> </w:t>
      </w:r>
      <w:proofErr w:type="spellStart"/>
      <w:r w:rsidRPr="0003050B">
        <w:rPr>
          <w:rFonts w:ascii="Arial" w:hAnsi="Arial" w:cs="Arial"/>
          <w:b/>
          <w:lang w:val="en-US"/>
        </w:rPr>
        <w:t>Tversky</w:t>
      </w:r>
      <w:proofErr w:type="spellEnd"/>
      <w:r w:rsidRPr="0003050B">
        <w:rPr>
          <w:rFonts w:ascii="Arial" w:hAnsi="Arial" w:cs="Arial"/>
          <w:lang w:val="en-US"/>
        </w:rPr>
        <w:t xml:space="preserve"> (</w:t>
      </w:r>
      <w:r w:rsidRPr="0003050B">
        <w:rPr>
          <w:rFonts w:ascii="Arial" w:hAnsi="Arial" w:cs="Arial"/>
          <w:i/>
          <w:lang w:val="en-US"/>
        </w:rPr>
        <w:t>De la Prospect Theory</w:t>
      </w:r>
      <w:r w:rsidR="00D93F31" w:rsidRPr="0003050B">
        <w:rPr>
          <w:rFonts w:ascii="Arial" w:hAnsi="Arial" w:cs="Arial"/>
          <w:lang w:val="en-US"/>
        </w:rPr>
        <w:t>)</w:t>
      </w:r>
      <w:r w:rsidRPr="0003050B">
        <w:rPr>
          <w:rFonts w:ascii="Arial" w:hAnsi="Arial" w:cs="Arial"/>
          <w:lang w:val="en-US"/>
        </w:rPr>
        <w:t xml:space="preserve">. </w:t>
      </w:r>
      <w:proofErr w:type="spellStart"/>
      <w:r>
        <w:rPr>
          <w:rFonts w:ascii="Arial" w:hAnsi="Arial" w:cs="Arial"/>
        </w:rPr>
        <w:t>Khaneman</w:t>
      </w:r>
      <w:proofErr w:type="spellEnd"/>
      <w:r>
        <w:rPr>
          <w:rFonts w:ascii="Arial" w:hAnsi="Arial" w:cs="Arial"/>
        </w:rPr>
        <w:t xml:space="preserve"> a développé cette théorie économique de la décision en situation risquée qui a été appliqué</w:t>
      </w:r>
      <w:r w:rsidR="00E91AB0">
        <w:rPr>
          <w:rFonts w:ascii="Arial" w:hAnsi="Arial" w:cs="Arial"/>
        </w:rPr>
        <w:t>e</w:t>
      </w:r>
      <w:r w:rsidR="00D93F31" w:rsidRPr="00983756">
        <w:rPr>
          <w:rFonts w:ascii="Arial" w:hAnsi="Arial" w:cs="Arial"/>
        </w:rPr>
        <w:t xml:space="preserve"> à la théorie des relations internationales (</w:t>
      </w:r>
      <w:proofErr w:type="spellStart"/>
      <w:r w:rsidR="00D93F31" w:rsidRPr="00983756">
        <w:rPr>
          <w:rFonts w:ascii="Arial" w:hAnsi="Arial" w:cs="Arial"/>
        </w:rPr>
        <w:t>J.Levy</w:t>
      </w:r>
      <w:proofErr w:type="spellEnd"/>
      <w:r w:rsidR="00D93F31" w:rsidRPr="00983756">
        <w:rPr>
          <w:rFonts w:ascii="Arial" w:hAnsi="Arial" w:cs="Arial"/>
        </w:rPr>
        <w:t xml:space="preserve">, 1997,2013; </w:t>
      </w:r>
      <w:proofErr w:type="spellStart"/>
      <w:r w:rsidR="00D93F31" w:rsidRPr="00983756">
        <w:rPr>
          <w:rFonts w:ascii="Arial" w:hAnsi="Arial" w:cs="Arial"/>
        </w:rPr>
        <w:t>J.Mercer</w:t>
      </w:r>
      <w:proofErr w:type="spellEnd"/>
      <w:r w:rsidR="00D93F31" w:rsidRPr="00983756">
        <w:rPr>
          <w:rFonts w:ascii="Arial" w:hAnsi="Arial" w:cs="Arial"/>
        </w:rPr>
        <w:t xml:space="preserve">, 2005, 2010) </w:t>
      </w:r>
    </w:p>
    <w:p w:rsidR="00842BE7" w:rsidRDefault="00842BE7" w:rsidP="007E54BF">
      <w:pPr>
        <w:jc w:val="both"/>
        <w:rPr>
          <w:rFonts w:ascii="Arial" w:hAnsi="Arial" w:cs="Arial"/>
        </w:rPr>
      </w:pPr>
      <w:r>
        <w:rPr>
          <w:rFonts w:ascii="Arial" w:hAnsi="Arial" w:cs="Arial"/>
        </w:rPr>
        <w:t xml:space="preserve">Quelles sont les grandes lignes de la </w:t>
      </w:r>
      <w:r w:rsidRPr="00E91AB0">
        <w:rPr>
          <w:rFonts w:ascii="Arial" w:hAnsi="Arial" w:cs="Arial"/>
          <w:i/>
        </w:rPr>
        <w:t>Prospect Theory</w:t>
      </w:r>
      <w:r>
        <w:rPr>
          <w:rFonts w:ascii="Arial" w:hAnsi="Arial" w:cs="Arial"/>
        </w:rPr>
        <w:t xml:space="preserve"> que l’on ret</w:t>
      </w:r>
      <w:r w:rsidR="00E91AB0">
        <w:rPr>
          <w:rFonts w:ascii="Arial" w:hAnsi="Arial" w:cs="Arial"/>
        </w:rPr>
        <w:t>rou</w:t>
      </w:r>
      <w:r>
        <w:rPr>
          <w:rFonts w:ascii="Arial" w:hAnsi="Arial" w:cs="Arial"/>
        </w:rPr>
        <w:t xml:space="preserve">ve en géopolitique ? </w:t>
      </w:r>
    </w:p>
    <w:p w:rsidR="00A60EB8" w:rsidRDefault="00842BE7" w:rsidP="00842BE7">
      <w:pPr>
        <w:pStyle w:val="Paragraphedeliste"/>
        <w:numPr>
          <w:ilvl w:val="0"/>
          <w:numId w:val="32"/>
        </w:numPr>
        <w:jc w:val="both"/>
        <w:rPr>
          <w:rFonts w:ascii="Arial" w:hAnsi="Arial" w:cs="Arial"/>
        </w:rPr>
      </w:pPr>
      <w:r>
        <w:rPr>
          <w:rFonts w:ascii="Arial" w:hAnsi="Arial" w:cs="Arial"/>
        </w:rPr>
        <w:t>On ne perçoit pas de la même manière les gains et les pertes. On e</w:t>
      </w:r>
      <w:r w:rsidR="00976BC7">
        <w:rPr>
          <w:rFonts w:ascii="Arial" w:hAnsi="Arial" w:cs="Arial"/>
        </w:rPr>
        <w:t>st averse à l’in</w:t>
      </w:r>
      <w:r>
        <w:rPr>
          <w:rFonts w:ascii="Arial" w:hAnsi="Arial" w:cs="Arial"/>
        </w:rPr>
        <w:t>certitude quand il s’agit de gain</w:t>
      </w:r>
      <w:r w:rsidR="00E91AB0">
        <w:rPr>
          <w:rFonts w:ascii="Arial" w:hAnsi="Arial" w:cs="Arial"/>
        </w:rPr>
        <w:t>s</w:t>
      </w:r>
      <w:r>
        <w:rPr>
          <w:rFonts w:ascii="Arial" w:hAnsi="Arial" w:cs="Arial"/>
        </w:rPr>
        <w:t xml:space="preserve"> et on est à la recherche de l</w:t>
      </w:r>
      <w:r w:rsidR="00976BC7">
        <w:rPr>
          <w:rFonts w:ascii="Arial" w:hAnsi="Arial" w:cs="Arial"/>
        </w:rPr>
        <w:t>’incertitude quand il s’agit de perte</w:t>
      </w:r>
      <w:r w:rsidR="00E91AB0">
        <w:rPr>
          <w:rFonts w:ascii="Arial" w:hAnsi="Arial" w:cs="Arial"/>
        </w:rPr>
        <w:t>s</w:t>
      </w:r>
      <w:r w:rsidR="00976BC7">
        <w:rPr>
          <w:rFonts w:ascii="Arial" w:hAnsi="Arial" w:cs="Arial"/>
        </w:rPr>
        <w:t xml:space="preserve">. </w:t>
      </w:r>
    </w:p>
    <w:p w:rsidR="00976BC7" w:rsidRDefault="00976BC7" w:rsidP="00842BE7">
      <w:pPr>
        <w:pStyle w:val="Paragraphedeliste"/>
        <w:numPr>
          <w:ilvl w:val="0"/>
          <w:numId w:val="32"/>
        </w:numPr>
        <w:jc w:val="both"/>
        <w:rPr>
          <w:rFonts w:ascii="Arial" w:hAnsi="Arial" w:cs="Arial"/>
        </w:rPr>
      </w:pPr>
      <w:r>
        <w:rPr>
          <w:rFonts w:ascii="Arial" w:hAnsi="Arial" w:cs="Arial"/>
        </w:rPr>
        <w:t>Ce que l’on cherche</w:t>
      </w:r>
      <w:r w:rsidR="00E91AB0">
        <w:rPr>
          <w:rFonts w:ascii="Arial" w:hAnsi="Arial" w:cs="Arial"/>
        </w:rPr>
        <w:t>,</w:t>
      </w:r>
      <w:r>
        <w:rPr>
          <w:rFonts w:ascii="Arial" w:hAnsi="Arial" w:cs="Arial"/>
        </w:rPr>
        <w:t xml:space="preserve"> ce ne sont pas les valeurs mais le plus ou le moins par rapport à une valeur de référence. La référence est la chose à laquelle on s’attend et on visualise notre gain et notre perte par rapport à cela. </w:t>
      </w:r>
    </w:p>
    <w:p w:rsidR="00976BC7" w:rsidRPr="00842BE7" w:rsidRDefault="00976BC7" w:rsidP="00842BE7">
      <w:pPr>
        <w:pStyle w:val="Paragraphedeliste"/>
        <w:numPr>
          <w:ilvl w:val="0"/>
          <w:numId w:val="32"/>
        </w:numPr>
        <w:jc w:val="both"/>
        <w:rPr>
          <w:rFonts w:ascii="Arial" w:hAnsi="Arial" w:cs="Arial"/>
        </w:rPr>
      </w:pPr>
      <w:r>
        <w:rPr>
          <w:rFonts w:ascii="Arial" w:hAnsi="Arial" w:cs="Arial"/>
        </w:rPr>
        <w:t xml:space="preserve">On déforme subjectivement les probabilités : on a tendance à survaloriser les toutes petites probabilités quand elles font peur et à sous-valoriser les probabilités larges quand elles ne font pas peur. </w:t>
      </w:r>
    </w:p>
    <w:p w:rsidR="00733F96" w:rsidRPr="00983756" w:rsidRDefault="007E54BF">
      <w:pPr>
        <w:rPr>
          <w:rFonts w:ascii="Arial" w:hAnsi="Arial" w:cs="Arial"/>
        </w:rPr>
      </w:pPr>
      <w:r w:rsidRPr="00983756">
        <w:rPr>
          <w:rFonts w:ascii="Arial" w:hAnsi="Arial" w:cs="Arial"/>
          <w:noProof/>
          <w:lang w:eastAsia="fr-FR"/>
        </w:rPr>
        <w:drawing>
          <wp:anchor distT="0" distB="0" distL="114300" distR="114300" simplePos="0" relativeHeight="251662336" behindDoc="0" locked="0" layoutInCell="1" allowOverlap="1" wp14:anchorId="6FD83274" wp14:editId="54148453">
            <wp:simplePos x="0" y="0"/>
            <wp:positionH relativeFrom="column">
              <wp:posOffset>461010</wp:posOffset>
            </wp:positionH>
            <wp:positionV relativeFrom="paragraph">
              <wp:posOffset>180340</wp:posOffset>
            </wp:positionV>
            <wp:extent cx="5139055" cy="33915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055" cy="3391535"/>
                    </a:xfrm>
                    <a:prstGeom prst="rect">
                      <a:avLst/>
                    </a:prstGeom>
                    <a:noFill/>
                  </pic:spPr>
                </pic:pic>
              </a:graphicData>
            </a:graphic>
            <wp14:sizeRelH relativeFrom="page">
              <wp14:pctWidth>0</wp14:pctWidth>
            </wp14:sizeRelH>
            <wp14:sizeRelV relativeFrom="page">
              <wp14:pctHeight>0</wp14:pctHeight>
            </wp14:sizeRelV>
          </wp:anchor>
        </w:drawing>
      </w:r>
    </w:p>
    <w:p w:rsidR="00A01EFE" w:rsidRPr="00983756" w:rsidRDefault="00A01EFE">
      <w:pPr>
        <w:rPr>
          <w:rFonts w:ascii="Arial" w:hAnsi="Arial" w:cs="Arial"/>
        </w:rPr>
      </w:pPr>
    </w:p>
    <w:p w:rsidR="00983756" w:rsidRPr="00983756" w:rsidRDefault="00983756">
      <w:pPr>
        <w:rPr>
          <w:rFonts w:ascii="Arial" w:hAnsi="Arial" w:cs="Arial"/>
        </w:rPr>
      </w:pPr>
    </w:p>
    <w:p w:rsidR="00983756" w:rsidRPr="00983756" w:rsidRDefault="00983756">
      <w:pPr>
        <w:rPr>
          <w:rFonts w:ascii="Arial" w:hAnsi="Arial" w:cs="Arial"/>
        </w:rPr>
      </w:pPr>
    </w:p>
    <w:p w:rsidR="00983756" w:rsidRPr="00983756" w:rsidRDefault="00983756">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241701" w:rsidRDefault="00241701">
      <w:pPr>
        <w:rPr>
          <w:rFonts w:ascii="Arial" w:hAnsi="Arial" w:cs="Arial"/>
        </w:rPr>
      </w:pPr>
    </w:p>
    <w:p w:rsidR="007E54BF" w:rsidRDefault="007E54BF">
      <w:pPr>
        <w:rPr>
          <w:rFonts w:ascii="Arial" w:hAnsi="Arial" w:cs="Arial"/>
        </w:rPr>
      </w:pPr>
    </w:p>
    <w:p w:rsidR="001542CC" w:rsidRDefault="001542CC">
      <w:pPr>
        <w:rPr>
          <w:rFonts w:ascii="Arial" w:hAnsi="Arial" w:cs="Arial"/>
        </w:rPr>
      </w:pPr>
    </w:p>
    <w:p w:rsidR="00E91AB0" w:rsidRDefault="00E91AB0">
      <w:pPr>
        <w:rPr>
          <w:rFonts w:ascii="Arial" w:hAnsi="Arial" w:cs="Arial"/>
        </w:rPr>
      </w:pPr>
    </w:p>
    <w:p w:rsidR="00E91AB0" w:rsidRDefault="00E91AB0">
      <w:pPr>
        <w:rPr>
          <w:rFonts w:ascii="Arial" w:hAnsi="Arial" w:cs="Arial"/>
        </w:rPr>
      </w:pPr>
    </w:p>
    <w:p w:rsidR="00E91AB0" w:rsidRDefault="00E91AB0">
      <w:pPr>
        <w:rPr>
          <w:rFonts w:ascii="Arial" w:hAnsi="Arial" w:cs="Arial"/>
        </w:rPr>
      </w:pPr>
    </w:p>
    <w:p w:rsidR="00E91AB0" w:rsidRDefault="00E91AB0">
      <w:pPr>
        <w:rPr>
          <w:rFonts w:ascii="Arial" w:hAnsi="Arial" w:cs="Arial"/>
        </w:rPr>
      </w:pPr>
    </w:p>
    <w:p w:rsidR="00E91AB0" w:rsidRDefault="00E91AB0">
      <w:pPr>
        <w:rPr>
          <w:rFonts w:ascii="Arial" w:hAnsi="Arial" w:cs="Arial"/>
        </w:rPr>
      </w:pPr>
    </w:p>
    <w:p w:rsidR="00A01EFE" w:rsidRPr="00513B52" w:rsidRDefault="00513B52">
      <w:pPr>
        <w:rPr>
          <w:rFonts w:ascii="Arial" w:hAnsi="Arial" w:cs="Arial"/>
          <w:b/>
          <w:sz w:val="32"/>
        </w:rPr>
      </w:pPr>
      <w:r w:rsidRPr="00513B52">
        <w:rPr>
          <w:rFonts w:ascii="Arial" w:hAnsi="Arial" w:cs="Arial"/>
          <w:b/>
          <w:sz w:val="32"/>
        </w:rPr>
        <w:lastRenderedPageBreak/>
        <w:t xml:space="preserve">II / </w:t>
      </w:r>
      <w:r w:rsidR="00A01EFE" w:rsidRPr="00513B52">
        <w:rPr>
          <w:rFonts w:ascii="Arial" w:hAnsi="Arial" w:cs="Arial"/>
          <w:b/>
          <w:sz w:val="32"/>
        </w:rPr>
        <w:t xml:space="preserve">Méthodes </w:t>
      </w:r>
    </w:p>
    <w:p w:rsidR="00A60EB8" w:rsidRPr="00983756" w:rsidRDefault="00D93F31" w:rsidP="00A01EFE">
      <w:pPr>
        <w:numPr>
          <w:ilvl w:val="0"/>
          <w:numId w:val="23"/>
        </w:numPr>
        <w:rPr>
          <w:rFonts w:ascii="Arial" w:hAnsi="Arial" w:cs="Arial"/>
        </w:rPr>
      </w:pPr>
      <w:r w:rsidRPr="00983756">
        <w:rPr>
          <w:rFonts w:ascii="Arial" w:hAnsi="Arial" w:cs="Arial"/>
          <w:b/>
          <w:bCs/>
        </w:rPr>
        <w:t xml:space="preserve">Expériences directes </w:t>
      </w:r>
      <w:r w:rsidRPr="00983756">
        <w:rPr>
          <w:rFonts w:ascii="Arial" w:hAnsi="Arial" w:cs="Arial"/>
        </w:rPr>
        <w:t xml:space="preserve">: </w:t>
      </w:r>
      <w:r w:rsidR="00513B52">
        <w:rPr>
          <w:rFonts w:ascii="Arial" w:hAnsi="Arial" w:cs="Arial"/>
        </w:rPr>
        <w:t>les s</w:t>
      </w:r>
      <w:r w:rsidRPr="00983756">
        <w:rPr>
          <w:rFonts w:ascii="Arial" w:hAnsi="Arial" w:cs="Arial"/>
        </w:rPr>
        <w:t>imulations de situations</w:t>
      </w:r>
    </w:p>
    <w:p w:rsidR="00A60EB8" w:rsidRPr="00983756" w:rsidRDefault="00D93F31" w:rsidP="00513B52">
      <w:pPr>
        <w:rPr>
          <w:rFonts w:ascii="Arial" w:hAnsi="Arial" w:cs="Arial"/>
        </w:rPr>
      </w:pPr>
      <w:r w:rsidRPr="00983756">
        <w:rPr>
          <w:rFonts w:ascii="Arial" w:hAnsi="Arial" w:cs="Arial"/>
        </w:rPr>
        <w:t>a) Auprès  d’experts</w:t>
      </w:r>
      <w:r w:rsidR="00513B52">
        <w:rPr>
          <w:rFonts w:ascii="Arial" w:hAnsi="Arial" w:cs="Arial"/>
        </w:rPr>
        <w:t xml:space="preserve"> analystes que l’on place dans des situations fictives avec des choix à opérer. </w:t>
      </w:r>
      <w:r w:rsidRPr="00983756">
        <w:rPr>
          <w:rFonts w:ascii="Arial" w:hAnsi="Arial" w:cs="Arial"/>
        </w:rPr>
        <w:t xml:space="preserve">  </w:t>
      </w:r>
    </w:p>
    <w:p w:rsidR="00A60EB8" w:rsidRPr="00983756" w:rsidRDefault="00D93F31" w:rsidP="00513B52">
      <w:pPr>
        <w:rPr>
          <w:rFonts w:ascii="Arial" w:hAnsi="Arial" w:cs="Arial"/>
        </w:rPr>
      </w:pPr>
      <w:r w:rsidRPr="00983756">
        <w:rPr>
          <w:rFonts w:ascii="Arial" w:hAnsi="Arial" w:cs="Arial"/>
        </w:rPr>
        <w:t>b) Auprès de populations directement confrontées aux situations (ex. Militaires)</w:t>
      </w:r>
      <w:r w:rsidR="00513B52">
        <w:rPr>
          <w:rFonts w:ascii="Arial" w:hAnsi="Arial" w:cs="Arial"/>
        </w:rPr>
        <w:t xml:space="preserve">. On observe comment ceux-ci réagissent à des simulations de situations. Il est difficile et rare de croiser les réactions avec des imageries cérébrales. </w:t>
      </w:r>
    </w:p>
    <w:p w:rsidR="00A60EB8" w:rsidRPr="00983756" w:rsidRDefault="00D93F31" w:rsidP="00A01EFE">
      <w:pPr>
        <w:numPr>
          <w:ilvl w:val="0"/>
          <w:numId w:val="23"/>
        </w:numPr>
        <w:rPr>
          <w:rFonts w:ascii="Arial" w:hAnsi="Arial" w:cs="Arial"/>
        </w:rPr>
      </w:pPr>
      <w:r w:rsidRPr="00983756">
        <w:rPr>
          <w:rFonts w:ascii="Arial" w:hAnsi="Arial" w:cs="Arial"/>
          <w:b/>
          <w:bCs/>
        </w:rPr>
        <w:t>Analyses de questionnaire</w:t>
      </w:r>
      <w:r w:rsidRPr="00E91AB0">
        <w:rPr>
          <w:rFonts w:ascii="Arial" w:hAnsi="Arial" w:cs="Arial"/>
          <w:b/>
        </w:rPr>
        <w:t>s</w:t>
      </w:r>
      <w:r w:rsidRPr="00983756">
        <w:rPr>
          <w:rFonts w:ascii="Arial" w:hAnsi="Arial" w:cs="Arial"/>
        </w:rPr>
        <w:t xml:space="preserve"> sur large échantillon</w:t>
      </w:r>
    </w:p>
    <w:p w:rsidR="00A60EB8" w:rsidRPr="00983756" w:rsidRDefault="00D93F31" w:rsidP="00A01EFE">
      <w:pPr>
        <w:numPr>
          <w:ilvl w:val="0"/>
          <w:numId w:val="23"/>
        </w:numPr>
        <w:rPr>
          <w:rFonts w:ascii="Arial" w:hAnsi="Arial" w:cs="Arial"/>
        </w:rPr>
      </w:pPr>
      <w:r w:rsidRPr="00983756">
        <w:rPr>
          <w:rFonts w:ascii="Arial" w:hAnsi="Arial" w:cs="Arial"/>
          <w:b/>
          <w:bCs/>
        </w:rPr>
        <w:t xml:space="preserve">Test indirects </w:t>
      </w:r>
      <w:r w:rsidRPr="00983756">
        <w:rPr>
          <w:rFonts w:ascii="Arial" w:hAnsi="Arial" w:cs="Arial"/>
        </w:rPr>
        <w:t xml:space="preserve">: Hypothèses induites des résultats de ces simulations </w:t>
      </w:r>
      <w:r w:rsidR="00513B52">
        <w:rPr>
          <w:rFonts w:ascii="Arial" w:hAnsi="Arial" w:cs="Arial"/>
        </w:rPr>
        <w:t xml:space="preserve">avec les </w:t>
      </w:r>
      <w:r w:rsidRPr="00983756">
        <w:rPr>
          <w:rFonts w:ascii="Arial" w:hAnsi="Arial" w:cs="Arial"/>
        </w:rPr>
        <w:t xml:space="preserve">travaux de </w:t>
      </w:r>
      <w:proofErr w:type="spellStart"/>
      <w:r w:rsidRPr="00983756">
        <w:rPr>
          <w:rFonts w:ascii="Arial" w:hAnsi="Arial" w:cs="Arial"/>
        </w:rPr>
        <w:t>neuroéconomie</w:t>
      </w:r>
      <w:proofErr w:type="spellEnd"/>
      <w:r w:rsidRPr="00983756">
        <w:rPr>
          <w:rFonts w:ascii="Arial" w:hAnsi="Arial" w:cs="Arial"/>
        </w:rPr>
        <w:t xml:space="preserve"> appliquées à des situations analysées par des spécialistes de Relations internationales</w:t>
      </w:r>
      <w:r w:rsidR="00513B52">
        <w:rPr>
          <w:rFonts w:ascii="Arial" w:hAnsi="Arial" w:cs="Arial"/>
        </w:rPr>
        <w:t xml:space="preserve">. </w:t>
      </w:r>
      <w:r w:rsidRPr="00983756">
        <w:rPr>
          <w:rFonts w:ascii="Arial" w:hAnsi="Arial" w:cs="Arial"/>
        </w:rPr>
        <w:t xml:space="preserve">   </w:t>
      </w:r>
    </w:p>
    <w:p w:rsidR="00513B52" w:rsidRPr="00513B52" w:rsidRDefault="00513B52">
      <w:pPr>
        <w:rPr>
          <w:rFonts w:ascii="Arial" w:hAnsi="Arial" w:cs="Arial"/>
          <w:b/>
          <w:sz w:val="32"/>
        </w:rPr>
      </w:pPr>
    </w:p>
    <w:p w:rsidR="00A01EFE" w:rsidRDefault="00513B52">
      <w:pPr>
        <w:rPr>
          <w:rFonts w:ascii="Arial" w:hAnsi="Arial" w:cs="Arial"/>
          <w:b/>
          <w:sz w:val="32"/>
        </w:rPr>
      </w:pPr>
      <w:r w:rsidRPr="00513B52">
        <w:rPr>
          <w:rFonts w:ascii="Arial" w:hAnsi="Arial" w:cs="Arial"/>
          <w:b/>
          <w:sz w:val="32"/>
        </w:rPr>
        <w:t xml:space="preserve">III / </w:t>
      </w:r>
      <w:r w:rsidR="00A01EFE" w:rsidRPr="00513B52">
        <w:rPr>
          <w:rFonts w:ascii="Arial" w:hAnsi="Arial" w:cs="Arial"/>
          <w:b/>
          <w:sz w:val="32"/>
        </w:rPr>
        <w:t>Résultats</w:t>
      </w:r>
      <w:r>
        <w:rPr>
          <w:rFonts w:ascii="Arial" w:hAnsi="Arial" w:cs="Arial"/>
          <w:b/>
          <w:sz w:val="32"/>
        </w:rPr>
        <w:t>,</w:t>
      </w:r>
      <w:r w:rsidR="00A01EFE" w:rsidRPr="00513B52">
        <w:rPr>
          <w:rFonts w:ascii="Arial" w:hAnsi="Arial" w:cs="Arial"/>
          <w:b/>
          <w:sz w:val="32"/>
        </w:rPr>
        <w:t xml:space="preserve"> portées et limites </w:t>
      </w:r>
    </w:p>
    <w:p w:rsidR="00513B52" w:rsidRPr="00513B52" w:rsidRDefault="00513B52">
      <w:pPr>
        <w:rPr>
          <w:rFonts w:ascii="Arial" w:hAnsi="Arial" w:cs="Arial"/>
          <w:b/>
          <w:sz w:val="32"/>
        </w:rPr>
      </w:pPr>
    </w:p>
    <w:p w:rsidR="00A60EB8" w:rsidRPr="001542CC" w:rsidRDefault="00D93F31" w:rsidP="00E777CC">
      <w:pPr>
        <w:ind w:left="720" w:right="-108" w:hanging="540"/>
        <w:rPr>
          <w:rFonts w:ascii="Arial" w:hAnsi="Arial" w:cs="Arial"/>
          <w:bCs/>
          <w:i/>
          <w:sz w:val="28"/>
        </w:rPr>
      </w:pPr>
      <w:r w:rsidRPr="001542CC">
        <w:rPr>
          <w:rFonts w:ascii="Arial" w:hAnsi="Arial" w:cs="Arial"/>
          <w:bCs/>
          <w:i/>
          <w:sz w:val="28"/>
        </w:rPr>
        <w:t>Quelques  singularités de l’univers des décisions géopolitiques</w:t>
      </w:r>
    </w:p>
    <w:p w:rsidR="00E777CC" w:rsidRPr="00E777CC" w:rsidRDefault="00E777CC" w:rsidP="00E777CC">
      <w:pPr>
        <w:ind w:left="720" w:right="-108" w:hanging="540"/>
        <w:rPr>
          <w:rFonts w:ascii="Arial" w:hAnsi="Arial" w:cs="Arial"/>
          <w:i/>
          <w:sz w:val="28"/>
        </w:rPr>
      </w:pPr>
    </w:p>
    <w:p w:rsidR="00A01EFE" w:rsidRPr="00983756" w:rsidRDefault="00A01EFE" w:rsidP="00A01EFE">
      <w:pPr>
        <w:rPr>
          <w:rFonts w:ascii="Arial" w:hAnsi="Arial" w:cs="Arial"/>
        </w:rPr>
      </w:pPr>
      <w:r w:rsidRPr="00983756">
        <w:rPr>
          <w:rFonts w:ascii="Arial" w:hAnsi="Arial" w:cs="Arial"/>
          <w:b/>
          <w:bCs/>
        </w:rPr>
        <w:t xml:space="preserve">1- </w:t>
      </w:r>
      <w:r w:rsidR="001542CC" w:rsidRPr="00983756">
        <w:rPr>
          <w:rFonts w:ascii="Arial" w:hAnsi="Arial" w:cs="Arial"/>
          <w:b/>
          <w:bCs/>
        </w:rPr>
        <w:t>L’information</w:t>
      </w:r>
      <w:r w:rsidRPr="00983756">
        <w:rPr>
          <w:rFonts w:ascii="Arial" w:hAnsi="Arial" w:cs="Arial"/>
          <w:b/>
          <w:bCs/>
        </w:rPr>
        <w:t xml:space="preserve"> </w:t>
      </w:r>
      <w:r w:rsidRPr="00983756">
        <w:rPr>
          <w:rFonts w:ascii="Arial" w:hAnsi="Arial" w:cs="Arial"/>
        </w:rPr>
        <w:t xml:space="preserve">: </w:t>
      </w:r>
      <w:r w:rsidRPr="00983756">
        <w:rPr>
          <w:rFonts w:ascii="Arial" w:hAnsi="Arial" w:cs="Arial"/>
          <w:b/>
          <w:bCs/>
        </w:rPr>
        <w:t>« ouverte », « fermée», « secrète », «guerre de l’information »</w:t>
      </w:r>
    </w:p>
    <w:p w:rsidR="00A60EB8" w:rsidRPr="00983756" w:rsidRDefault="008863BE" w:rsidP="008863BE">
      <w:pPr>
        <w:ind w:left="720"/>
        <w:rPr>
          <w:rFonts w:ascii="Arial" w:hAnsi="Arial" w:cs="Arial"/>
        </w:rPr>
      </w:pPr>
      <w:r>
        <w:rPr>
          <w:rFonts w:ascii="Arial" w:hAnsi="Arial" w:cs="Arial"/>
        </w:rPr>
        <w:t xml:space="preserve">- </w:t>
      </w:r>
      <w:r w:rsidR="00D93F31" w:rsidRPr="00983756">
        <w:rPr>
          <w:rFonts w:ascii="Arial" w:hAnsi="Arial" w:cs="Arial"/>
        </w:rPr>
        <w:t xml:space="preserve"> </w:t>
      </w:r>
      <w:r w:rsidR="00D93F31" w:rsidRPr="008863BE">
        <w:rPr>
          <w:rFonts w:ascii="Arial" w:hAnsi="Arial" w:cs="Arial"/>
          <w:u w:val="single"/>
        </w:rPr>
        <w:t>Surévaluation de l’information secrète</w:t>
      </w:r>
      <w:r w:rsidR="00D93F31" w:rsidRPr="00983756">
        <w:rPr>
          <w:rFonts w:ascii="Arial" w:hAnsi="Arial" w:cs="Arial"/>
        </w:rPr>
        <w:t xml:space="preserve">: </w:t>
      </w:r>
    </w:p>
    <w:p w:rsidR="00A01EFE" w:rsidRPr="00983756" w:rsidRDefault="00A01EFE" w:rsidP="008863BE">
      <w:pPr>
        <w:jc w:val="both"/>
        <w:rPr>
          <w:rFonts w:ascii="Arial" w:hAnsi="Arial" w:cs="Arial"/>
        </w:rPr>
      </w:pPr>
      <w:r w:rsidRPr="00983756">
        <w:rPr>
          <w:rFonts w:ascii="Arial" w:hAnsi="Arial" w:cs="Arial"/>
        </w:rPr>
        <w:t xml:space="preserve">      a) </w:t>
      </w:r>
      <w:r w:rsidR="00E91AB0">
        <w:rPr>
          <w:rFonts w:ascii="Arial" w:hAnsi="Arial" w:cs="Arial"/>
        </w:rPr>
        <w:t>D</w:t>
      </w:r>
      <w:r w:rsidRPr="00983756">
        <w:rPr>
          <w:rFonts w:ascii="Arial" w:hAnsi="Arial" w:cs="Arial"/>
        </w:rPr>
        <w:t>ans le mécanisme de prise de décision  des dirigeants (</w:t>
      </w:r>
      <w:proofErr w:type="spellStart"/>
      <w:r w:rsidR="001542CC">
        <w:rPr>
          <w:rFonts w:ascii="Arial" w:hAnsi="Arial" w:cs="Arial"/>
        </w:rPr>
        <w:t>P</w:t>
      </w:r>
      <w:r w:rsidRPr="00983756">
        <w:rPr>
          <w:rFonts w:ascii="Arial" w:hAnsi="Arial" w:cs="Arial"/>
        </w:rPr>
        <w:t>olyheuristic-two</w:t>
      </w:r>
      <w:proofErr w:type="spellEnd"/>
      <w:r w:rsidRPr="00983756">
        <w:rPr>
          <w:rFonts w:ascii="Arial" w:hAnsi="Arial" w:cs="Arial"/>
        </w:rPr>
        <w:t xml:space="preserve"> stages, </w:t>
      </w:r>
      <w:proofErr w:type="spellStart"/>
      <w:r w:rsidRPr="00983756">
        <w:rPr>
          <w:rFonts w:ascii="Arial" w:hAnsi="Arial" w:cs="Arial"/>
        </w:rPr>
        <w:t>Mintz</w:t>
      </w:r>
      <w:proofErr w:type="spellEnd"/>
      <w:r w:rsidRPr="00983756">
        <w:rPr>
          <w:rFonts w:ascii="Arial" w:hAnsi="Arial" w:cs="Arial"/>
        </w:rPr>
        <w:t xml:space="preserve"> 2004,2005)</w:t>
      </w:r>
      <w:r w:rsidR="008863BE">
        <w:rPr>
          <w:rFonts w:ascii="Arial" w:hAnsi="Arial" w:cs="Arial"/>
        </w:rPr>
        <w:t>. Il a construit une théorie pour la décision géopolitique : les dirigeants procèdent par 2 niveaux</w:t>
      </w:r>
      <w:r w:rsidR="00F706D1">
        <w:rPr>
          <w:rFonts w:ascii="Arial" w:hAnsi="Arial" w:cs="Arial"/>
        </w:rPr>
        <w:t xml:space="preserve"> d’évaluation</w:t>
      </w:r>
      <w:r w:rsidR="008863BE">
        <w:rPr>
          <w:rFonts w:ascii="Arial" w:hAnsi="Arial" w:cs="Arial"/>
        </w:rPr>
        <w:t>. Il y a d’abord une première sélection de l’information de manière émotionnelle et, ensuite, la cognition fait son travail. L’effet « secret » a une influence très forte dans la prise de décision</w:t>
      </w:r>
      <w:r w:rsidR="00F706D1">
        <w:rPr>
          <w:rFonts w:ascii="Arial" w:hAnsi="Arial" w:cs="Arial"/>
        </w:rPr>
        <w:t xml:space="preserve"> et notamment dans la 1</w:t>
      </w:r>
      <w:r w:rsidR="00F706D1" w:rsidRPr="00F706D1">
        <w:rPr>
          <w:rFonts w:ascii="Arial" w:hAnsi="Arial" w:cs="Arial"/>
          <w:vertAlign w:val="superscript"/>
        </w:rPr>
        <w:t>ère</w:t>
      </w:r>
      <w:r w:rsidR="00F706D1">
        <w:rPr>
          <w:rFonts w:ascii="Arial" w:hAnsi="Arial" w:cs="Arial"/>
        </w:rPr>
        <w:t xml:space="preserve"> étape de la décision</w:t>
      </w:r>
      <w:r w:rsidR="008863BE">
        <w:rPr>
          <w:rFonts w:ascii="Arial" w:hAnsi="Arial" w:cs="Arial"/>
        </w:rPr>
        <w:t xml:space="preserve">. En comparaison avec le marché, le secret est aussi important mais dure moins longtemps alors qu’il a beaucoup plus de poids en géopolitique. </w:t>
      </w:r>
    </w:p>
    <w:p w:rsidR="00A01EFE" w:rsidRPr="00983756" w:rsidRDefault="00A01EFE" w:rsidP="00F706D1">
      <w:pPr>
        <w:jc w:val="both"/>
        <w:rPr>
          <w:rFonts w:ascii="Arial" w:hAnsi="Arial" w:cs="Arial"/>
        </w:rPr>
      </w:pPr>
      <w:r w:rsidRPr="00983756">
        <w:rPr>
          <w:rFonts w:ascii="Arial" w:hAnsi="Arial" w:cs="Arial"/>
        </w:rPr>
        <w:t xml:space="preserve">      b) dans l’opinion publique,</w:t>
      </w:r>
      <w:r w:rsidR="008863BE">
        <w:rPr>
          <w:rFonts w:ascii="Arial" w:hAnsi="Arial" w:cs="Arial"/>
        </w:rPr>
        <w:t xml:space="preserve"> </w:t>
      </w:r>
      <w:r w:rsidRPr="00983756">
        <w:rPr>
          <w:rFonts w:ascii="Arial" w:hAnsi="Arial" w:cs="Arial"/>
        </w:rPr>
        <w:t>même bien informé</w:t>
      </w:r>
      <w:r w:rsidR="00E91AB0">
        <w:rPr>
          <w:rFonts w:ascii="Arial" w:hAnsi="Arial" w:cs="Arial"/>
        </w:rPr>
        <w:t>e</w:t>
      </w:r>
      <w:r w:rsidRPr="00983756">
        <w:rPr>
          <w:rFonts w:ascii="Arial" w:hAnsi="Arial" w:cs="Arial"/>
        </w:rPr>
        <w:sym w:font="Wingdings" w:char="F0E0"/>
      </w:r>
      <w:r w:rsidRPr="00983756">
        <w:rPr>
          <w:rFonts w:ascii="Arial" w:hAnsi="Arial" w:cs="Arial"/>
        </w:rPr>
        <w:t xml:space="preserve"> </w:t>
      </w:r>
      <w:r w:rsidRPr="00E91AB0">
        <w:rPr>
          <w:rFonts w:ascii="Arial" w:hAnsi="Arial" w:cs="Arial"/>
          <w:i/>
        </w:rPr>
        <w:t xml:space="preserve">the </w:t>
      </w:r>
      <w:proofErr w:type="spellStart"/>
      <w:r w:rsidRPr="00E91AB0">
        <w:rPr>
          <w:rFonts w:ascii="Arial" w:hAnsi="Arial" w:cs="Arial"/>
          <w:i/>
        </w:rPr>
        <w:t>Secrecy</w:t>
      </w:r>
      <w:proofErr w:type="spellEnd"/>
      <w:r w:rsidRPr="00E91AB0">
        <w:rPr>
          <w:rFonts w:ascii="Arial" w:hAnsi="Arial" w:cs="Arial"/>
          <w:i/>
        </w:rPr>
        <w:t xml:space="preserve">  </w:t>
      </w:r>
      <w:proofErr w:type="spellStart"/>
      <w:r w:rsidRPr="00E91AB0">
        <w:rPr>
          <w:rFonts w:ascii="Arial" w:hAnsi="Arial" w:cs="Arial"/>
          <w:i/>
        </w:rPr>
        <w:t>heuristics</w:t>
      </w:r>
      <w:proofErr w:type="spellEnd"/>
      <w:r w:rsidRPr="00983756">
        <w:rPr>
          <w:rFonts w:ascii="Arial" w:hAnsi="Arial" w:cs="Arial"/>
        </w:rPr>
        <w:t xml:space="preserve">  (Travers, </w:t>
      </w:r>
      <w:r w:rsidR="001542CC">
        <w:rPr>
          <w:rFonts w:ascii="Arial" w:hAnsi="Arial" w:cs="Arial"/>
        </w:rPr>
        <w:t>V</w:t>
      </w:r>
      <w:r w:rsidRPr="00983756">
        <w:rPr>
          <w:rFonts w:ascii="Arial" w:hAnsi="Arial" w:cs="Arial"/>
        </w:rPr>
        <w:t xml:space="preserve">an </w:t>
      </w:r>
      <w:proofErr w:type="spellStart"/>
      <w:r w:rsidR="001542CC">
        <w:rPr>
          <w:rFonts w:ascii="Arial" w:hAnsi="Arial" w:cs="Arial"/>
        </w:rPr>
        <w:t>B</w:t>
      </w:r>
      <w:r w:rsidRPr="00983756">
        <w:rPr>
          <w:rFonts w:ascii="Arial" w:hAnsi="Arial" w:cs="Arial"/>
        </w:rPr>
        <w:t>oven</w:t>
      </w:r>
      <w:proofErr w:type="spellEnd"/>
      <w:r w:rsidRPr="00983756">
        <w:rPr>
          <w:rFonts w:ascii="Arial" w:hAnsi="Arial" w:cs="Arial"/>
        </w:rPr>
        <w:t>, Judd</w:t>
      </w:r>
      <w:proofErr w:type="gramStart"/>
      <w:r w:rsidRPr="00983756">
        <w:rPr>
          <w:rFonts w:ascii="Arial" w:hAnsi="Arial" w:cs="Arial"/>
        </w:rPr>
        <w:t>,2013</w:t>
      </w:r>
      <w:proofErr w:type="gramEnd"/>
      <w:r w:rsidRPr="00983756">
        <w:rPr>
          <w:rFonts w:ascii="Arial" w:hAnsi="Arial" w:cs="Arial"/>
        </w:rPr>
        <w:t xml:space="preserve"> ) : l’affaire Wikileak</w:t>
      </w:r>
      <w:r w:rsidR="00E91AB0">
        <w:rPr>
          <w:rFonts w:ascii="Arial" w:hAnsi="Arial" w:cs="Arial"/>
        </w:rPr>
        <w:t>s</w:t>
      </w:r>
      <w:r w:rsidRPr="00983756">
        <w:rPr>
          <w:rFonts w:ascii="Arial" w:hAnsi="Arial" w:cs="Arial"/>
        </w:rPr>
        <w:t xml:space="preserve">  2010</w:t>
      </w:r>
      <w:r w:rsidR="00F706D1">
        <w:rPr>
          <w:rFonts w:ascii="Arial" w:hAnsi="Arial" w:cs="Arial"/>
        </w:rPr>
        <w:t>. Par exemple, l’affaire Wikileaks montre que la révélation d’informations secrètes inquiète plus que des informations plus importantes et intéressantes mais qui sont connues.</w:t>
      </w:r>
    </w:p>
    <w:p w:rsidR="00A01EFE" w:rsidRPr="00983756" w:rsidRDefault="00A01EFE" w:rsidP="00A01EFE">
      <w:pPr>
        <w:rPr>
          <w:rFonts w:ascii="Arial" w:hAnsi="Arial" w:cs="Arial"/>
        </w:rPr>
      </w:pPr>
      <w:r w:rsidRPr="00983756">
        <w:rPr>
          <w:rFonts w:ascii="Arial" w:hAnsi="Arial" w:cs="Arial"/>
        </w:rPr>
        <w:t xml:space="preserve"> </w:t>
      </w:r>
    </w:p>
    <w:p w:rsidR="00A01EFE" w:rsidRPr="00983756" w:rsidRDefault="00A01EFE" w:rsidP="00A01EFE">
      <w:pPr>
        <w:rPr>
          <w:rFonts w:ascii="Arial" w:hAnsi="Arial" w:cs="Arial"/>
        </w:rPr>
      </w:pPr>
      <w:r w:rsidRPr="00983756">
        <w:rPr>
          <w:rFonts w:ascii="Arial" w:hAnsi="Arial" w:cs="Arial"/>
          <w:b/>
          <w:bCs/>
        </w:rPr>
        <w:t xml:space="preserve"> 2- L’emboitement  </w:t>
      </w:r>
      <w:r w:rsidR="00E777CC">
        <w:rPr>
          <w:rFonts w:ascii="Arial" w:hAnsi="Arial" w:cs="Arial"/>
          <w:b/>
          <w:bCs/>
        </w:rPr>
        <w:t>« </w:t>
      </w:r>
      <w:r w:rsidRPr="00983756">
        <w:rPr>
          <w:rFonts w:ascii="Arial" w:hAnsi="Arial" w:cs="Arial"/>
          <w:b/>
          <w:bCs/>
        </w:rPr>
        <w:t>Croyances</w:t>
      </w:r>
      <w:r w:rsidR="00E777CC">
        <w:rPr>
          <w:rFonts w:ascii="Arial" w:hAnsi="Arial" w:cs="Arial"/>
          <w:b/>
          <w:bCs/>
        </w:rPr>
        <w:t> »</w:t>
      </w:r>
      <w:r w:rsidR="00F706D1">
        <w:rPr>
          <w:rFonts w:ascii="Arial" w:hAnsi="Arial" w:cs="Arial"/>
          <w:b/>
          <w:bCs/>
        </w:rPr>
        <w:t xml:space="preserve"> /</w:t>
      </w:r>
      <w:r w:rsidRPr="00983756">
        <w:rPr>
          <w:rFonts w:ascii="Arial" w:hAnsi="Arial" w:cs="Arial"/>
          <w:b/>
          <w:bCs/>
        </w:rPr>
        <w:t xml:space="preserve"> </w:t>
      </w:r>
      <w:r w:rsidR="00E777CC">
        <w:rPr>
          <w:rFonts w:ascii="Arial" w:hAnsi="Arial" w:cs="Arial"/>
          <w:b/>
          <w:bCs/>
        </w:rPr>
        <w:t>« </w:t>
      </w:r>
      <w:r w:rsidR="00F706D1">
        <w:rPr>
          <w:rFonts w:ascii="Arial" w:hAnsi="Arial" w:cs="Arial"/>
          <w:b/>
          <w:bCs/>
        </w:rPr>
        <w:t>E</w:t>
      </w:r>
      <w:r w:rsidRPr="00983756">
        <w:rPr>
          <w:rFonts w:ascii="Arial" w:hAnsi="Arial" w:cs="Arial"/>
          <w:b/>
          <w:bCs/>
        </w:rPr>
        <w:t>motions</w:t>
      </w:r>
      <w:r w:rsidR="00E777CC">
        <w:rPr>
          <w:rFonts w:ascii="Arial" w:hAnsi="Arial" w:cs="Arial"/>
          <w:b/>
          <w:bCs/>
        </w:rPr>
        <w:t xml:space="preserve"> » </w:t>
      </w:r>
      <w:r w:rsidRPr="00983756">
        <w:rPr>
          <w:rFonts w:ascii="Arial" w:hAnsi="Arial" w:cs="Arial"/>
        </w:rPr>
        <w:t>:</w:t>
      </w:r>
    </w:p>
    <w:p w:rsidR="00A60EB8" w:rsidRPr="00983756" w:rsidRDefault="00F706D1" w:rsidP="00E777CC">
      <w:pPr>
        <w:rPr>
          <w:rFonts w:ascii="Arial" w:hAnsi="Arial" w:cs="Arial"/>
        </w:rPr>
      </w:pPr>
      <w:r>
        <w:rPr>
          <w:rFonts w:ascii="Arial" w:hAnsi="Arial" w:cs="Arial"/>
        </w:rPr>
        <w:t xml:space="preserve">La croyance est très impressionnée par l’émotion.  </w:t>
      </w:r>
      <w:r w:rsidR="00D93F31" w:rsidRPr="00983756">
        <w:rPr>
          <w:rFonts w:ascii="Arial" w:hAnsi="Arial" w:cs="Arial"/>
        </w:rPr>
        <w:t xml:space="preserve">Les </w:t>
      </w:r>
      <w:r>
        <w:rPr>
          <w:rFonts w:ascii="Arial" w:hAnsi="Arial" w:cs="Arial"/>
        </w:rPr>
        <w:t>croyances (et fausses croyances</w:t>
      </w:r>
      <w:r w:rsidR="00D93F31" w:rsidRPr="00983756">
        <w:rPr>
          <w:rFonts w:ascii="Arial" w:hAnsi="Arial" w:cs="Arial"/>
        </w:rPr>
        <w:t xml:space="preserve">) déterminent une </w:t>
      </w:r>
      <w:r>
        <w:rPr>
          <w:rFonts w:ascii="Arial" w:hAnsi="Arial" w:cs="Arial"/>
        </w:rPr>
        <w:t>présélection des informations  (</w:t>
      </w:r>
      <w:r w:rsidR="00D93F31" w:rsidRPr="00983756">
        <w:rPr>
          <w:rFonts w:ascii="Arial" w:hAnsi="Arial" w:cs="Arial"/>
        </w:rPr>
        <w:t>Mercer, 2010)</w:t>
      </w:r>
      <w:r>
        <w:rPr>
          <w:rFonts w:ascii="Arial" w:hAnsi="Arial" w:cs="Arial"/>
        </w:rPr>
        <w:t xml:space="preserve">. </w:t>
      </w:r>
    </w:p>
    <w:p w:rsidR="00A01EFE" w:rsidRPr="00983756" w:rsidRDefault="00F706D1" w:rsidP="00A01EFE">
      <w:pPr>
        <w:rPr>
          <w:rFonts w:ascii="Arial" w:hAnsi="Arial" w:cs="Arial"/>
        </w:rPr>
      </w:pPr>
      <w:r>
        <w:rPr>
          <w:rFonts w:ascii="Arial" w:hAnsi="Arial" w:cs="Arial"/>
        </w:rPr>
        <w:t xml:space="preserve">Par exemple, la guerre US contre L’Irak 2003. La croyance était que les irakiens possédaient la bombe nucléaire et qu’ils allaient continuer leurs travaux d’enrichissement et c’était top secret. </w:t>
      </w:r>
    </w:p>
    <w:p w:rsidR="00A60EB8" w:rsidRPr="00E777CC" w:rsidRDefault="00D93F31" w:rsidP="00E777CC">
      <w:pPr>
        <w:pStyle w:val="Paragraphedeliste"/>
        <w:numPr>
          <w:ilvl w:val="0"/>
          <w:numId w:val="32"/>
        </w:numPr>
        <w:rPr>
          <w:rFonts w:ascii="Arial" w:hAnsi="Arial" w:cs="Arial"/>
          <w:lang w:val="en-US"/>
        </w:rPr>
      </w:pPr>
      <w:r w:rsidRPr="00E777CC">
        <w:rPr>
          <w:rFonts w:ascii="Arial" w:hAnsi="Arial" w:cs="Arial"/>
          <w:lang w:val="en-US"/>
        </w:rPr>
        <w:t>C</w:t>
      </w:r>
      <w:r w:rsidR="00F706D1" w:rsidRPr="00E777CC">
        <w:rPr>
          <w:rFonts w:ascii="Arial" w:hAnsi="Arial" w:cs="Arial"/>
          <w:lang w:val="en-US"/>
        </w:rPr>
        <w:t xml:space="preserve">IA </w:t>
      </w:r>
      <w:proofErr w:type="spellStart"/>
      <w:r w:rsidR="00F706D1" w:rsidRPr="00E777CC">
        <w:rPr>
          <w:rFonts w:ascii="Arial" w:hAnsi="Arial" w:cs="Arial"/>
          <w:lang w:val="en-US"/>
        </w:rPr>
        <w:t>sur</w:t>
      </w:r>
      <w:proofErr w:type="spellEnd"/>
      <w:r w:rsidR="00F706D1" w:rsidRPr="00E777CC">
        <w:rPr>
          <w:rFonts w:ascii="Arial" w:hAnsi="Arial" w:cs="Arial"/>
          <w:lang w:val="en-US"/>
        </w:rPr>
        <w:t xml:space="preserve"> WMD program. </w:t>
      </w:r>
      <w:r w:rsidRPr="00E777CC">
        <w:rPr>
          <w:rFonts w:ascii="Arial" w:hAnsi="Arial" w:cs="Arial"/>
          <w:lang w:val="en-US"/>
        </w:rPr>
        <w:t xml:space="preserve"> Rumsfeld : « The absence of evidence  is not an evidence of absence »</w:t>
      </w:r>
      <w:r w:rsidR="00F706D1" w:rsidRPr="00E777CC">
        <w:rPr>
          <w:rFonts w:ascii="Arial" w:hAnsi="Arial" w:cs="Arial"/>
          <w:lang w:val="en-US"/>
        </w:rPr>
        <w:t xml:space="preserve"> </w:t>
      </w:r>
    </w:p>
    <w:p w:rsidR="00A60EB8" w:rsidRPr="00E777CC" w:rsidRDefault="00E777CC" w:rsidP="00E777CC">
      <w:pPr>
        <w:pStyle w:val="Paragraphedeliste"/>
        <w:numPr>
          <w:ilvl w:val="0"/>
          <w:numId w:val="32"/>
        </w:numPr>
        <w:rPr>
          <w:rFonts w:ascii="Arial" w:hAnsi="Arial" w:cs="Arial"/>
        </w:rPr>
      </w:pPr>
      <w:r w:rsidRPr="00E777CC">
        <w:rPr>
          <w:rFonts w:ascii="Arial" w:hAnsi="Arial" w:cs="Arial"/>
        </w:rPr>
        <w:t xml:space="preserve">Après s’être rendu compte que cette croyance était fausse, la </w:t>
      </w:r>
      <w:r w:rsidR="00D93F31" w:rsidRPr="00E777CC">
        <w:rPr>
          <w:rFonts w:ascii="Arial" w:hAnsi="Arial" w:cs="Arial"/>
        </w:rPr>
        <w:t xml:space="preserve">CIA </w:t>
      </w:r>
      <w:r w:rsidRPr="00E777CC">
        <w:rPr>
          <w:rFonts w:ascii="Arial" w:hAnsi="Arial" w:cs="Arial"/>
        </w:rPr>
        <w:t xml:space="preserve">en </w:t>
      </w:r>
      <w:r w:rsidR="00D93F31" w:rsidRPr="00E777CC">
        <w:rPr>
          <w:rFonts w:ascii="Arial" w:hAnsi="Arial" w:cs="Arial"/>
        </w:rPr>
        <w:t>2006</w:t>
      </w:r>
      <w:r w:rsidRPr="00E777CC">
        <w:rPr>
          <w:rFonts w:ascii="Arial" w:hAnsi="Arial" w:cs="Arial"/>
        </w:rPr>
        <w:t xml:space="preserve"> : </w:t>
      </w:r>
      <w:r w:rsidR="00D93F31" w:rsidRPr="00E777CC">
        <w:rPr>
          <w:rFonts w:ascii="Arial" w:hAnsi="Arial" w:cs="Arial"/>
        </w:rPr>
        <w:t xml:space="preserve">  « Absence of </w:t>
      </w:r>
      <w:proofErr w:type="spellStart"/>
      <w:r w:rsidR="00D93F31" w:rsidRPr="00E777CC">
        <w:rPr>
          <w:rFonts w:ascii="Arial" w:hAnsi="Arial" w:cs="Arial"/>
        </w:rPr>
        <w:t>evidence</w:t>
      </w:r>
      <w:proofErr w:type="spellEnd"/>
      <w:r w:rsidR="00D93F31" w:rsidRPr="00E777CC">
        <w:rPr>
          <w:rFonts w:ascii="Arial" w:hAnsi="Arial" w:cs="Arial"/>
        </w:rPr>
        <w:t xml:space="preserve"> </w:t>
      </w:r>
      <w:proofErr w:type="spellStart"/>
      <w:r w:rsidR="00D93F31" w:rsidRPr="00E777CC">
        <w:rPr>
          <w:rFonts w:ascii="Arial" w:hAnsi="Arial" w:cs="Arial"/>
        </w:rPr>
        <w:t>does</w:t>
      </w:r>
      <w:proofErr w:type="spellEnd"/>
      <w:r w:rsidR="00D93F31" w:rsidRPr="00E777CC">
        <w:rPr>
          <w:rFonts w:ascii="Arial" w:hAnsi="Arial" w:cs="Arial"/>
        </w:rPr>
        <w:t xml:space="preserve"> </w:t>
      </w:r>
      <w:proofErr w:type="spellStart"/>
      <w:r w:rsidR="00D93F31" w:rsidRPr="00E777CC">
        <w:rPr>
          <w:rFonts w:ascii="Arial" w:hAnsi="Arial" w:cs="Arial"/>
        </w:rPr>
        <w:t>become</w:t>
      </w:r>
      <w:proofErr w:type="spellEnd"/>
      <w:r w:rsidR="00D93F31" w:rsidRPr="00E777CC">
        <w:rPr>
          <w:rFonts w:ascii="Arial" w:hAnsi="Arial" w:cs="Arial"/>
        </w:rPr>
        <w:t xml:space="preserve"> the </w:t>
      </w:r>
      <w:proofErr w:type="spellStart"/>
      <w:r w:rsidR="00D93F31" w:rsidRPr="00E777CC">
        <w:rPr>
          <w:rFonts w:ascii="Arial" w:hAnsi="Arial" w:cs="Arial"/>
        </w:rPr>
        <w:t>evidence</w:t>
      </w:r>
      <w:proofErr w:type="spellEnd"/>
      <w:r w:rsidR="00D93F31" w:rsidRPr="00E777CC">
        <w:rPr>
          <w:rFonts w:ascii="Arial" w:hAnsi="Arial" w:cs="Arial"/>
        </w:rPr>
        <w:t xml:space="preserve"> of absence »</w:t>
      </w:r>
      <w:r w:rsidRPr="00E777CC">
        <w:rPr>
          <w:rFonts w:ascii="Arial" w:hAnsi="Arial" w:cs="Arial"/>
        </w:rPr>
        <w:t xml:space="preserve"> </w:t>
      </w:r>
    </w:p>
    <w:p w:rsidR="00E777CC" w:rsidRDefault="00D93F31" w:rsidP="00E777CC">
      <w:pPr>
        <w:pStyle w:val="Paragraphedeliste"/>
        <w:numPr>
          <w:ilvl w:val="0"/>
          <w:numId w:val="32"/>
        </w:numPr>
        <w:rPr>
          <w:rFonts w:ascii="Arial" w:hAnsi="Arial" w:cs="Arial"/>
        </w:rPr>
      </w:pPr>
      <w:r w:rsidRPr="00E777CC">
        <w:rPr>
          <w:rFonts w:ascii="Arial" w:hAnsi="Arial" w:cs="Arial"/>
        </w:rPr>
        <w:lastRenderedPageBreak/>
        <w:t xml:space="preserve">Hussein  </w:t>
      </w:r>
      <w:r w:rsidR="00E777CC">
        <w:rPr>
          <w:rFonts w:ascii="Arial" w:hAnsi="Arial" w:cs="Arial"/>
        </w:rPr>
        <w:t xml:space="preserve">avait une fausse croyance : les US ont une aversion </w:t>
      </w:r>
      <w:r w:rsidR="00E777CC" w:rsidRPr="00E777CC">
        <w:rPr>
          <w:rFonts w:ascii="Arial" w:hAnsi="Arial" w:cs="Arial"/>
        </w:rPr>
        <w:t xml:space="preserve">émotionnelle </w:t>
      </w:r>
      <w:r w:rsidR="006F11F9">
        <w:rPr>
          <w:rFonts w:ascii="Arial" w:hAnsi="Arial" w:cs="Arial"/>
        </w:rPr>
        <w:t>pour les</w:t>
      </w:r>
      <w:r w:rsidR="00E777CC" w:rsidRPr="00E777CC">
        <w:rPr>
          <w:rFonts w:ascii="Arial" w:hAnsi="Arial" w:cs="Arial"/>
        </w:rPr>
        <w:t xml:space="preserve">  pertes humaine</w:t>
      </w:r>
      <w:r w:rsidR="006F11F9">
        <w:rPr>
          <w:rFonts w:ascii="Arial" w:hAnsi="Arial" w:cs="Arial"/>
        </w:rPr>
        <w:t>s</w:t>
      </w:r>
      <w:r w:rsidR="00E777CC">
        <w:rPr>
          <w:rFonts w:ascii="Arial" w:hAnsi="Arial" w:cs="Arial"/>
        </w:rPr>
        <w:t xml:space="preserve">. Hussein a donc pensé que les américains n’allaient jamais les attaquer. </w:t>
      </w:r>
    </w:p>
    <w:p w:rsidR="00E777CC" w:rsidRPr="00E777CC" w:rsidRDefault="00E777CC" w:rsidP="00E777CC">
      <w:pPr>
        <w:rPr>
          <w:rFonts w:ascii="Arial" w:hAnsi="Arial" w:cs="Arial"/>
        </w:rPr>
      </w:pPr>
    </w:p>
    <w:p w:rsidR="00A01EFE" w:rsidRPr="00983756" w:rsidRDefault="00A01EFE" w:rsidP="00A01EFE">
      <w:pPr>
        <w:rPr>
          <w:rFonts w:ascii="Arial" w:hAnsi="Arial" w:cs="Arial"/>
          <w:b/>
        </w:rPr>
      </w:pPr>
      <w:r w:rsidRPr="00983756">
        <w:rPr>
          <w:rFonts w:ascii="Arial" w:hAnsi="Arial" w:cs="Arial"/>
          <w:b/>
        </w:rPr>
        <w:t xml:space="preserve"> 3 -La relation  « Risque »</w:t>
      </w:r>
      <w:r w:rsidR="00E777CC">
        <w:rPr>
          <w:rFonts w:ascii="Arial" w:hAnsi="Arial" w:cs="Arial"/>
          <w:b/>
        </w:rPr>
        <w:t xml:space="preserve"> /</w:t>
      </w:r>
      <w:r w:rsidRPr="00983756">
        <w:rPr>
          <w:rFonts w:ascii="Arial" w:hAnsi="Arial" w:cs="Arial"/>
          <w:b/>
        </w:rPr>
        <w:t xml:space="preserve"> « Menace »</w:t>
      </w:r>
    </w:p>
    <w:p w:rsidR="006F11F9" w:rsidRDefault="00A01EFE" w:rsidP="00A01EFE">
      <w:pPr>
        <w:rPr>
          <w:rFonts w:ascii="Arial" w:hAnsi="Arial" w:cs="Arial"/>
        </w:rPr>
      </w:pPr>
      <w:r w:rsidRPr="00983756">
        <w:rPr>
          <w:rFonts w:ascii="Arial" w:hAnsi="Arial" w:cs="Arial"/>
        </w:rPr>
        <w:t>R</w:t>
      </w:r>
      <w:r w:rsidR="006F11F9">
        <w:rPr>
          <w:rFonts w:ascii="Arial" w:hAnsi="Arial" w:cs="Arial"/>
        </w:rPr>
        <w:t>isque/menace/irréversibilité : l</w:t>
      </w:r>
      <w:r w:rsidRPr="00983756">
        <w:rPr>
          <w:rFonts w:ascii="Arial" w:hAnsi="Arial" w:cs="Arial"/>
        </w:rPr>
        <w:t>’appréhension du risque est directement dépendante de la proximité de la menace qu’elle engendre</w:t>
      </w:r>
      <w:r w:rsidR="006F11F9">
        <w:rPr>
          <w:rFonts w:ascii="Arial" w:hAnsi="Arial" w:cs="Arial"/>
        </w:rPr>
        <w:t xml:space="preserve">. </w:t>
      </w:r>
    </w:p>
    <w:p w:rsidR="00A01EFE" w:rsidRPr="00983756" w:rsidRDefault="006F11F9" w:rsidP="00A01EFE">
      <w:pPr>
        <w:rPr>
          <w:rFonts w:ascii="Arial" w:hAnsi="Arial" w:cs="Arial"/>
        </w:rPr>
      </w:pPr>
      <w:r>
        <w:rPr>
          <w:rFonts w:ascii="Arial" w:hAnsi="Arial" w:cs="Arial"/>
        </w:rPr>
        <w:t>Exemple : en</w:t>
      </w:r>
      <w:r w:rsidR="00A01EFE" w:rsidRPr="00983756">
        <w:rPr>
          <w:rFonts w:ascii="Arial" w:hAnsi="Arial" w:cs="Arial"/>
        </w:rPr>
        <w:t xml:space="preserve"> 2006</w:t>
      </w:r>
      <w:r>
        <w:rPr>
          <w:rFonts w:ascii="Arial" w:hAnsi="Arial" w:cs="Arial"/>
        </w:rPr>
        <w:t>, l’é</w:t>
      </w:r>
      <w:r w:rsidR="00A01EFE" w:rsidRPr="00983756">
        <w:rPr>
          <w:rFonts w:ascii="Arial" w:hAnsi="Arial" w:cs="Arial"/>
        </w:rPr>
        <w:t xml:space="preserve">valuation du délai pour l’acquisition de l’arme </w:t>
      </w:r>
      <w:r>
        <w:rPr>
          <w:rFonts w:ascii="Arial" w:hAnsi="Arial" w:cs="Arial"/>
        </w:rPr>
        <w:t>n</w:t>
      </w:r>
      <w:r w:rsidR="00A01EFE" w:rsidRPr="00983756">
        <w:rPr>
          <w:rFonts w:ascii="Arial" w:hAnsi="Arial" w:cs="Arial"/>
        </w:rPr>
        <w:t>ucléaire pour l’Iran</w:t>
      </w:r>
      <w:r>
        <w:rPr>
          <w:rFonts w:ascii="Arial" w:hAnsi="Arial" w:cs="Arial"/>
        </w:rPr>
        <w:t xml:space="preserve"> </w:t>
      </w:r>
      <w:r w:rsidR="00436A08">
        <w:rPr>
          <w:rFonts w:ascii="Arial" w:hAnsi="Arial" w:cs="Arial"/>
        </w:rPr>
        <w:t>n’était pas la même en fonction du pays alors que l</w:t>
      </w:r>
      <w:r w:rsidR="00A01EFE" w:rsidRPr="00983756">
        <w:rPr>
          <w:rFonts w:ascii="Arial" w:hAnsi="Arial" w:cs="Arial"/>
        </w:rPr>
        <w:t xml:space="preserve">es données </w:t>
      </w:r>
      <w:r w:rsidR="00436A08">
        <w:rPr>
          <w:rFonts w:ascii="Arial" w:hAnsi="Arial" w:cs="Arial"/>
        </w:rPr>
        <w:t xml:space="preserve">étaient </w:t>
      </w:r>
      <w:r w:rsidR="00A01EFE" w:rsidRPr="00983756">
        <w:rPr>
          <w:rFonts w:ascii="Arial" w:hAnsi="Arial" w:cs="Arial"/>
        </w:rPr>
        <w:t xml:space="preserve">identiques: </w:t>
      </w:r>
    </w:p>
    <w:p w:rsidR="00A01EFE" w:rsidRPr="00983756" w:rsidRDefault="00A01EFE" w:rsidP="00A01EFE">
      <w:pPr>
        <w:rPr>
          <w:rFonts w:ascii="Arial" w:hAnsi="Arial" w:cs="Arial"/>
        </w:rPr>
      </w:pPr>
      <w:r w:rsidRPr="00983756">
        <w:rPr>
          <w:rFonts w:ascii="Arial" w:hAnsi="Arial" w:cs="Arial"/>
        </w:rPr>
        <w:t xml:space="preserve">         </w:t>
      </w:r>
      <w:r w:rsidR="00436A08">
        <w:rPr>
          <w:rFonts w:ascii="Arial" w:hAnsi="Arial" w:cs="Arial"/>
        </w:rPr>
        <w:t>-</w:t>
      </w:r>
      <w:r w:rsidR="006F11F9">
        <w:rPr>
          <w:rFonts w:ascii="Arial" w:hAnsi="Arial" w:cs="Arial"/>
        </w:rPr>
        <w:t xml:space="preserve">Pour </w:t>
      </w:r>
      <w:r w:rsidRPr="00983756">
        <w:rPr>
          <w:rFonts w:ascii="Arial" w:hAnsi="Arial" w:cs="Arial"/>
        </w:rPr>
        <w:t xml:space="preserve"> Israël</w:t>
      </w:r>
      <w:r w:rsidR="006F11F9">
        <w:rPr>
          <w:rFonts w:ascii="Arial" w:hAnsi="Arial" w:cs="Arial"/>
        </w:rPr>
        <w:t>,</w:t>
      </w:r>
      <w:r w:rsidRPr="00983756">
        <w:rPr>
          <w:rFonts w:ascii="Arial" w:hAnsi="Arial" w:cs="Arial"/>
        </w:rPr>
        <w:t xml:space="preserve">  </w:t>
      </w:r>
      <w:r w:rsidR="006F11F9">
        <w:rPr>
          <w:rFonts w:ascii="Arial" w:hAnsi="Arial" w:cs="Arial"/>
        </w:rPr>
        <w:t>I</w:t>
      </w:r>
      <w:r w:rsidRPr="00983756">
        <w:rPr>
          <w:rFonts w:ascii="Arial" w:hAnsi="Arial" w:cs="Arial"/>
        </w:rPr>
        <w:t xml:space="preserve">ntelligence service : 2 ans </w:t>
      </w:r>
    </w:p>
    <w:p w:rsidR="00A01EFE" w:rsidRPr="00983756" w:rsidRDefault="00A01EFE" w:rsidP="00A01EFE">
      <w:pPr>
        <w:rPr>
          <w:rFonts w:ascii="Arial" w:hAnsi="Arial" w:cs="Arial"/>
        </w:rPr>
      </w:pPr>
      <w:r w:rsidRPr="00983756">
        <w:rPr>
          <w:rFonts w:ascii="Arial" w:hAnsi="Arial" w:cs="Arial"/>
        </w:rPr>
        <w:t xml:space="preserve">         </w:t>
      </w:r>
      <w:r w:rsidR="00436A08">
        <w:rPr>
          <w:rFonts w:ascii="Arial" w:hAnsi="Arial" w:cs="Arial"/>
        </w:rPr>
        <w:t>-</w:t>
      </w:r>
      <w:r w:rsidR="006F11F9">
        <w:rPr>
          <w:rFonts w:ascii="Arial" w:hAnsi="Arial" w:cs="Arial"/>
        </w:rPr>
        <w:t xml:space="preserve">Pour les Etats-Unis, </w:t>
      </w:r>
      <w:r w:rsidRPr="00983756">
        <w:rPr>
          <w:rFonts w:ascii="Arial" w:hAnsi="Arial" w:cs="Arial"/>
        </w:rPr>
        <w:t>CIA :</w:t>
      </w:r>
      <w:r w:rsidR="006F11F9">
        <w:rPr>
          <w:rFonts w:ascii="Arial" w:hAnsi="Arial" w:cs="Arial"/>
        </w:rPr>
        <w:t xml:space="preserve"> 6 à 10 ans </w:t>
      </w:r>
    </w:p>
    <w:p w:rsidR="00A01EFE" w:rsidRDefault="006F11F9" w:rsidP="00A01EFE">
      <w:pPr>
        <w:rPr>
          <w:rFonts w:ascii="Arial" w:hAnsi="Arial" w:cs="Arial"/>
        </w:rPr>
      </w:pPr>
      <w:r>
        <w:rPr>
          <w:rFonts w:ascii="Arial" w:hAnsi="Arial" w:cs="Arial"/>
        </w:rPr>
        <w:t>Les différentes appréhensions de la menace constituent donc un o</w:t>
      </w:r>
      <w:r w:rsidR="00A01EFE" w:rsidRPr="00983756">
        <w:rPr>
          <w:rFonts w:ascii="Arial" w:hAnsi="Arial" w:cs="Arial"/>
        </w:rPr>
        <w:t>bstacle aux négociations internationales</w:t>
      </w:r>
      <w:r>
        <w:rPr>
          <w:rFonts w:ascii="Arial" w:hAnsi="Arial" w:cs="Arial"/>
        </w:rPr>
        <w:t xml:space="preserve">. </w:t>
      </w:r>
    </w:p>
    <w:p w:rsidR="006F11F9" w:rsidRPr="00983756" w:rsidRDefault="006F11F9" w:rsidP="00A01EFE">
      <w:pPr>
        <w:rPr>
          <w:rFonts w:ascii="Arial" w:hAnsi="Arial" w:cs="Arial"/>
        </w:rPr>
      </w:pPr>
    </w:p>
    <w:p w:rsidR="00A01EFE" w:rsidRPr="00983756" w:rsidRDefault="00A01EFE" w:rsidP="00A01EFE">
      <w:pPr>
        <w:rPr>
          <w:rFonts w:ascii="Arial" w:hAnsi="Arial" w:cs="Arial"/>
          <w:b/>
        </w:rPr>
      </w:pPr>
      <w:r w:rsidRPr="00983756">
        <w:rPr>
          <w:rFonts w:ascii="Arial" w:hAnsi="Arial" w:cs="Arial"/>
          <w:b/>
        </w:rPr>
        <w:t xml:space="preserve">      4-Pluralité et complexité des niveaux hiérarchiques dans les négociations multilatérales</w:t>
      </w:r>
    </w:p>
    <w:p w:rsidR="00436A08" w:rsidRDefault="005B1F4B" w:rsidP="00D81A0F">
      <w:pPr>
        <w:jc w:val="both"/>
        <w:rPr>
          <w:rFonts w:ascii="Arial" w:hAnsi="Arial" w:cs="Arial"/>
        </w:rPr>
      </w:pPr>
      <w:r>
        <w:rPr>
          <w:rFonts w:ascii="Arial" w:hAnsi="Arial" w:cs="Arial"/>
        </w:rPr>
        <w:t>-</w:t>
      </w:r>
      <w:r w:rsidR="00436A08">
        <w:rPr>
          <w:rFonts w:ascii="Arial" w:hAnsi="Arial" w:cs="Arial"/>
        </w:rPr>
        <w:t>Les négociations restent  humaines et s’</w:t>
      </w:r>
      <w:r w:rsidR="004140C5">
        <w:rPr>
          <w:rFonts w:ascii="Arial" w:hAnsi="Arial" w:cs="Arial"/>
        </w:rPr>
        <w:t>organisent avec l</w:t>
      </w:r>
      <w:r w:rsidR="00436A08">
        <w:rPr>
          <w:rFonts w:ascii="Arial" w:hAnsi="Arial" w:cs="Arial"/>
        </w:rPr>
        <w:t>es l</w:t>
      </w:r>
      <w:r w:rsidR="00A01EFE" w:rsidRPr="00983756">
        <w:rPr>
          <w:rFonts w:ascii="Arial" w:hAnsi="Arial" w:cs="Arial"/>
        </w:rPr>
        <w:t xml:space="preserve">imites cérébrales </w:t>
      </w:r>
      <w:r w:rsidR="004140C5">
        <w:rPr>
          <w:rFonts w:ascii="Arial" w:hAnsi="Arial" w:cs="Arial"/>
        </w:rPr>
        <w:t>réduisant le</w:t>
      </w:r>
      <w:r w:rsidR="00A01EFE" w:rsidRPr="00983756">
        <w:rPr>
          <w:rFonts w:ascii="Arial" w:hAnsi="Arial" w:cs="Arial"/>
        </w:rPr>
        <w:t xml:space="preserve"> nombre des itérations </w:t>
      </w:r>
      <w:r>
        <w:rPr>
          <w:rFonts w:ascii="Arial" w:hAnsi="Arial" w:cs="Arial"/>
        </w:rPr>
        <w:t>possibles</w:t>
      </w:r>
      <w:r w:rsidR="004140C5">
        <w:rPr>
          <w:rFonts w:ascii="Arial" w:hAnsi="Arial" w:cs="Arial"/>
        </w:rPr>
        <w:t xml:space="preserve"> </w:t>
      </w:r>
      <w:r w:rsidR="00A01EFE" w:rsidRPr="00983756">
        <w:rPr>
          <w:rFonts w:ascii="Arial" w:hAnsi="Arial" w:cs="Arial"/>
        </w:rPr>
        <w:t>(3</w:t>
      </w:r>
      <w:r w:rsidR="00436A08">
        <w:rPr>
          <w:rFonts w:ascii="Arial" w:hAnsi="Arial" w:cs="Arial"/>
        </w:rPr>
        <w:t xml:space="preserve"> à </w:t>
      </w:r>
      <w:r w:rsidR="00A01EFE" w:rsidRPr="00983756">
        <w:rPr>
          <w:rFonts w:ascii="Arial" w:hAnsi="Arial" w:cs="Arial"/>
        </w:rPr>
        <w:t xml:space="preserve">4 </w:t>
      </w:r>
      <w:r w:rsidR="00436A08">
        <w:rPr>
          <w:rFonts w:ascii="Arial" w:hAnsi="Arial" w:cs="Arial"/>
        </w:rPr>
        <w:t xml:space="preserve">itérations </w:t>
      </w:r>
      <w:r w:rsidR="00A01EFE" w:rsidRPr="00983756">
        <w:rPr>
          <w:rFonts w:ascii="Arial" w:hAnsi="Arial" w:cs="Arial"/>
        </w:rPr>
        <w:t>max</w:t>
      </w:r>
      <w:r w:rsidR="00436A08">
        <w:rPr>
          <w:rFonts w:ascii="Arial" w:hAnsi="Arial" w:cs="Arial"/>
        </w:rPr>
        <w:t xml:space="preserve">imum). </w:t>
      </w:r>
      <w:r w:rsidR="0003050B">
        <w:rPr>
          <w:rFonts w:ascii="Arial" w:hAnsi="Arial" w:cs="Arial"/>
        </w:rPr>
        <w:t>« Ce que je sais que l’autre sais que je sais … » Par ailleurs, i</w:t>
      </w:r>
      <w:r>
        <w:rPr>
          <w:rFonts w:ascii="Arial" w:hAnsi="Arial" w:cs="Arial"/>
        </w:rPr>
        <w:t xml:space="preserve">l faut penser à ses alliés et ses ennemis. </w:t>
      </w:r>
    </w:p>
    <w:p w:rsidR="001C44E3" w:rsidRDefault="005B1F4B" w:rsidP="00D81A0F">
      <w:pPr>
        <w:jc w:val="both"/>
        <w:rPr>
          <w:rFonts w:ascii="Arial" w:hAnsi="Arial" w:cs="Arial"/>
        </w:rPr>
      </w:pPr>
      <w:r>
        <w:rPr>
          <w:rFonts w:ascii="Arial" w:hAnsi="Arial" w:cs="Arial"/>
        </w:rPr>
        <w:t>-</w:t>
      </w:r>
      <w:r w:rsidR="001C44E3">
        <w:rPr>
          <w:rFonts w:ascii="Arial" w:hAnsi="Arial" w:cs="Arial"/>
        </w:rPr>
        <w:t xml:space="preserve">Evaluations / </w:t>
      </w:r>
      <w:r w:rsidR="00A01EFE" w:rsidRPr="00983756">
        <w:rPr>
          <w:rFonts w:ascii="Arial" w:hAnsi="Arial" w:cs="Arial"/>
        </w:rPr>
        <w:t>contradictions  des signaux d’inter-intentionnalité (Schmidt Livet</w:t>
      </w:r>
      <w:proofErr w:type="gramStart"/>
      <w:r w:rsidR="00A01EFE" w:rsidRPr="00983756">
        <w:rPr>
          <w:rFonts w:ascii="Arial" w:hAnsi="Arial" w:cs="Arial"/>
        </w:rPr>
        <w:t>,2</w:t>
      </w:r>
      <w:r w:rsidR="00436A08">
        <w:rPr>
          <w:rFonts w:ascii="Arial" w:hAnsi="Arial" w:cs="Arial"/>
        </w:rPr>
        <w:t>0</w:t>
      </w:r>
      <w:r w:rsidR="00A01EFE" w:rsidRPr="00983756">
        <w:rPr>
          <w:rFonts w:ascii="Arial" w:hAnsi="Arial" w:cs="Arial"/>
        </w:rPr>
        <w:t>14</w:t>
      </w:r>
      <w:proofErr w:type="gramEnd"/>
      <w:r w:rsidR="00A01EFE" w:rsidRPr="00983756">
        <w:rPr>
          <w:rFonts w:ascii="Arial" w:hAnsi="Arial" w:cs="Arial"/>
        </w:rPr>
        <w:t>)</w:t>
      </w:r>
      <w:r w:rsidR="001C44E3">
        <w:rPr>
          <w:rFonts w:ascii="Arial" w:hAnsi="Arial" w:cs="Arial"/>
        </w:rPr>
        <w:t xml:space="preserve">. Aujourd’hui plus que jamais les jeux diplomatiques utilisent cette notion d’inter-intentionnalité. Or, cette inter-intentionnalité n’est pas facile lorsque l’on est nombreux. </w:t>
      </w:r>
    </w:p>
    <w:p w:rsidR="001C44E3" w:rsidRDefault="001C44E3" w:rsidP="00D81A0F">
      <w:pPr>
        <w:jc w:val="both"/>
        <w:rPr>
          <w:rFonts w:ascii="Arial" w:hAnsi="Arial" w:cs="Arial"/>
        </w:rPr>
      </w:pPr>
      <w:r>
        <w:rPr>
          <w:rFonts w:ascii="Arial" w:hAnsi="Arial" w:cs="Arial"/>
        </w:rPr>
        <w:t>- Le cerveau déteste l</w:t>
      </w:r>
      <w:r w:rsidRPr="001C44E3">
        <w:rPr>
          <w:rFonts w:ascii="Arial" w:hAnsi="Arial" w:cs="Arial"/>
          <w:i/>
        </w:rPr>
        <w:t>’ambiguïté</w:t>
      </w:r>
      <w:r>
        <w:rPr>
          <w:rFonts w:ascii="Arial" w:hAnsi="Arial" w:cs="Arial"/>
        </w:rPr>
        <w:t xml:space="preserve"> (= imprécisions sur les probabilités ou probabilités contradictoires). </w:t>
      </w:r>
    </w:p>
    <w:p w:rsidR="001C44E3" w:rsidRDefault="00A01EFE" w:rsidP="00D81A0F">
      <w:pPr>
        <w:jc w:val="both"/>
        <w:rPr>
          <w:rFonts w:ascii="Arial" w:hAnsi="Arial" w:cs="Arial"/>
        </w:rPr>
      </w:pPr>
      <w:r w:rsidRPr="00983756">
        <w:rPr>
          <w:rFonts w:ascii="Arial" w:hAnsi="Arial" w:cs="Arial"/>
        </w:rPr>
        <w:t>Aversion à  l’ambiguïté</w:t>
      </w:r>
      <w:r w:rsidR="00D81A0F">
        <w:rPr>
          <w:rFonts w:ascii="Arial" w:hAnsi="Arial" w:cs="Arial"/>
        </w:rPr>
        <w:t xml:space="preserve"> en géopolitique se traduit par des i</w:t>
      </w:r>
      <w:r w:rsidRPr="00983756">
        <w:rPr>
          <w:rFonts w:ascii="Arial" w:hAnsi="Arial" w:cs="Arial"/>
        </w:rPr>
        <w:t xml:space="preserve">ntimidations et </w:t>
      </w:r>
      <w:r w:rsidR="0003050B">
        <w:rPr>
          <w:rFonts w:ascii="Arial" w:hAnsi="Arial" w:cs="Arial"/>
        </w:rPr>
        <w:t xml:space="preserve">par la </w:t>
      </w:r>
      <w:r w:rsidRPr="00983756">
        <w:rPr>
          <w:rFonts w:ascii="Arial" w:hAnsi="Arial" w:cs="Arial"/>
        </w:rPr>
        <w:t>persuasion</w:t>
      </w:r>
      <w:r w:rsidR="001C44E3">
        <w:rPr>
          <w:rFonts w:ascii="Arial" w:hAnsi="Arial" w:cs="Arial"/>
        </w:rPr>
        <w:t xml:space="preserve"> </w:t>
      </w:r>
      <w:r w:rsidR="001C44E3" w:rsidRPr="001C44E3">
        <w:rPr>
          <w:rFonts w:ascii="Arial" w:hAnsi="Arial" w:cs="Arial"/>
          <w:b/>
        </w:rPr>
        <w:t>&gt;</w:t>
      </w:r>
      <w:r w:rsidR="001C44E3">
        <w:rPr>
          <w:rFonts w:ascii="Arial" w:hAnsi="Arial" w:cs="Arial"/>
        </w:rPr>
        <w:t xml:space="preserve"> </w:t>
      </w:r>
      <w:r w:rsidRPr="00983756">
        <w:rPr>
          <w:rFonts w:ascii="Arial" w:hAnsi="Arial" w:cs="Arial"/>
        </w:rPr>
        <w:t>Ave</w:t>
      </w:r>
      <w:r w:rsidR="001C44E3">
        <w:rPr>
          <w:rFonts w:ascii="Arial" w:hAnsi="Arial" w:cs="Arial"/>
        </w:rPr>
        <w:t>rsion aux pertes non compensées. Par ailleurs, la durée des négociations augmente l’ambigüité</w:t>
      </w:r>
      <w:r w:rsidR="00D81A0F">
        <w:rPr>
          <w:rFonts w:ascii="Arial" w:hAnsi="Arial" w:cs="Arial"/>
        </w:rPr>
        <w:t xml:space="preserve"> et la complexité de celles-ci. </w:t>
      </w:r>
    </w:p>
    <w:p w:rsidR="00A01EFE" w:rsidRPr="00983756" w:rsidRDefault="001C44E3" w:rsidP="00D81A0F">
      <w:pPr>
        <w:jc w:val="both"/>
        <w:rPr>
          <w:rFonts w:ascii="Arial" w:hAnsi="Arial" w:cs="Arial"/>
        </w:rPr>
      </w:pPr>
      <w:r w:rsidRPr="001C44E3">
        <w:rPr>
          <w:rFonts w:ascii="Arial" w:hAnsi="Arial" w:cs="Arial"/>
          <w:u w:val="single"/>
        </w:rPr>
        <w:t>Exemples</w:t>
      </w:r>
      <w:r w:rsidRPr="001C44E3">
        <w:rPr>
          <w:rFonts w:ascii="Arial" w:hAnsi="Arial" w:cs="Arial"/>
        </w:rPr>
        <w:t> </w:t>
      </w:r>
      <w:r>
        <w:rPr>
          <w:rFonts w:ascii="Arial" w:hAnsi="Arial" w:cs="Arial"/>
        </w:rPr>
        <w:t xml:space="preserve">: </w:t>
      </w:r>
    </w:p>
    <w:p w:rsidR="00A01EFE" w:rsidRPr="00983756" w:rsidRDefault="00A01EFE" w:rsidP="00D81A0F">
      <w:pPr>
        <w:jc w:val="both"/>
        <w:rPr>
          <w:rFonts w:ascii="Arial" w:hAnsi="Arial" w:cs="Arial"/>
        </w:rPr>
      </w:pPr>
      <w:r w:rsidRPr="00983756">
        <w:rPr>
          <w:rFonts w:ascii="Arial" w:hAnsi="Arial" w:cs="Arial"/>
        </w:rPr>
        <w:t>Les conférences de Genève sur le recours de la Syrie à l’arme chimique</w:t>
      </w:r>
      <w:r w:rsidR="0003050B">
        <w:rPr>
          <w:rFonts w:ascii="Arial" w:hAnsi="Arial" w:cs="Arial"/>
        </w:rPr>
        <w:t>.</w:t>
      </w:r>
      <w:r w:rsidRPr="00983756">
        <w:rPr>
          <w:rFonts w:ascii="Arial" w:hAnsi="Arial" w:cs="Arial"/>
        </w:rPr>
        <w:t xml:space="preserve"> </w:t>
      </w:r>
    </w:p>
    <w:p w:rsidR="00A01EFE" w:rsidRPr="00983756" w:rsidRDefault="00A01EFE" w:rsidP="00D81A0F">
      <w:pPr>
        <w:jc w:val="both"/>
        <w:rPr>
          <w:rFonts w:ascii="Arial" w:hAnsi="Arial" w:cs="Arial"/>
        </w:rPr>
      </w:pPr>
      <w:r w:rsidRPr="00983756">
        <w:rPr>
          <w:rFonts w:ascii="Arial" w:hAnsi="Arial" w:cs="Arial"/>
        </w:rPr>
        <w:t>La récente  co</w:t>
      </w:r>
      <w:r w:rsidRPr="001C44E3">
        <w:rPr>
          <w:rFonts w:ascii="Arial" w:hAnsi="Arial" w:cs="Arial"/>
        </w:rPr>
        <w:t>n</w:t>
      </w:r>
      <w:r w:rsidRPr="00983756">
        <w:rPr>
          <w:rFonts w:ascii="Arial" w:hAnsi="Arial" w:cs="Arial"/>
        </w:rPr>
        <w:t>férence de Vienne  (24/11/2013;  19/11/2014, 24/11/204</w:t>
      </w:r>
      <w:r w:rsidR="001C44E3">
        <w:rPr>
          <w:rFonts w:ascii="Arial" w:hAnsi="Arial" w:cs="Arial"/>
        </w:rPr>
        <w:t>…</w:t>
      </w:r>
      <w:r w:rsidRPr="00983756">
        <w:rPr>
          <w:rFonts w:ascii="Arial" w:hAnsi="Arial" w:cs="Arial"/>
        </w:rPr>
        <w:t>)</w:t>
      </w:r>
      <w:r w:rsidR="0003050B">
        <w:rPr>
          <w:rFonts w:ascii="Arial" w:hAnsi="Arial" w:cs="Arial"/>
        </w:rPr>
        <w:t>.</w:t>
      </w:r>
    </w:p>
    <w:p w:rsidR="00A01EFE" w:rsidRPr="00983756" w:rsidRDefault="00A01EFE" w:rsidP="00D81A0F">
      <w:pPr>
        <w:jc w:val="both"/>
        <w:rPr>
          <w:rFonts w:ascii="Arial" w:hAnsi="Arial" w:cs="Arial"/>
        </w:rPr>
      </w:pPr>
      <w:r w:rsidRPr="00983756">
        <w:rPr>
          <w:rFonts w:ascii="Arial" w:hAnsi="Arial" w:cs="Arial"/>
        </w:rPr>
        <w:t>PS+1 « break-out »</w:t>
      </w:r>
      <w:r w:rsidR="001C44E3">
        <w:rPr>
          <w:rFonts w:ascii="Arial" w:hAnsi="Arial" w:cs="Arial"/>
        </w:rPr>
        <w:t> : le moment où l’on pense que les iraniens seraient susceptibles de présenter un système nucléaire présentable. Deux évaluations qui ont plus ou moins intérêt à ce que le processus soit rapide ou non</w:t>
      </w:r>
      <w:r w:rsidR="00D81A0F">
        <w:rPr>
          <w:rFonts w:ascii="Arial" w:hAnsi="Arial" w:cs="Arial"/>
        </w:rPr>
        <w:t> : pour les USA, plus c’est rapide, plus c’est clair</w:t>
      </w:r>
      <w:r w:rsidR="0003050B">
        <w:rPr>
          <w:rFonts w:ascii="Arial" w:hAnsi="Arial" w:cs="Arial"/>
        </w:rPr>
        <w:t xml:space="preserve"> (</w:t>
      </w:r>
      <w:r w:rsidR="00D81A0F">
        <w:rPr>
          <w:rFonts w:ascii="Arial" w:hAnsi="Arial" w:cs="Arial"/>
        </w:rPr>
        <w:t>ils estiment le délai à 3 mois</w:t>
      </w:r>
      <w:r w:rsidR="0003050B">
        <w:rPr>
          <w:rFonts w:ascii="Arial" w:hAnsi="Arial" w:cs="Arial"/>
        </w:rPr>
        <w:t>)</w:t>
      </w:r>
      <w:r w:rsidR="00D81A0F">
        <w:rPr>
          <w:rFonts w:ascii="Arial" w:hAnsi="Arial" w:cs="Arial"/>
        </w:rPr>
        <w:t xml:space="preserve"> mais pour les iraniens, l’intérêt est de se donner du temps pour faire augmenter l’ambigüité. </w:t>
      </w:r>
    </w:p>
    <w:p w:rsidR="00A01EFE" w:rsidRDefault="00A01EFE" w:rsidP="00A01EFE">
      <w:pPr>
        <w:rPr>
          <w:rFonts w:ascii="Arial" w:hAnsi="Arial" w:cs="Arial"/>
        </w:rPr>
      </w:pPr>
    </w:p>
    <w:p w:rsidR="00E91AB0" w:rsidRDefault="00E91AB0" w:rsidP="00A01EFE">
      <w:pPr>
        <w:rPr>
          <w:rFonts w:ascii="Arial" w:hAnsi="Arial" w:cs="Arial"/>
        </w:rPr>
      </w:pPr>
    </w:p>
    <w:p w:rsidR="00E91AB0" w:rsidRDefault="00E91AB0" w:rsidP="00A01EFE">
      <w:pPr>
        <w:rPr>
          <w:rFonts w:ascii="Arial" w:hAnsi="Arial" w:cs="Arial"/>
        </w:rPr>
      </w:pPr>
    </w:p>
    <w:p w:rsidR="00E91AB0" w:rsidRPr="00983756" w:rsidRDefault="00E91AB0" w:rsidP="00A01EFE">
      <w:pPr>
        <w:rPr>
          <w:rFonts w:ascii="Arial" w:hAnsi="Arial" w:cs="Arial"/>
        </w:rPr>
      </w:pPr>
    </w:p>
    <w:p w:rsidR="00A01EFE" w:rsidRDefault="00D81A0F" w:rsidP="00A01EFE">
      <w:pPr>
        <w:rPr>
          <w:rFonts w:ascii="Arial" w:hAnsi="Arial" w:cs="Arial"/>
          <w:b/>
          <w:sz w:val="32"/>
        </w:rPr>
      </w:pPr>
      <w:r>
        <w:rPr>
          <w:rFonts w:ascii="Arial" w:hAnsi="Arial" w:cs="Arial"/>
          <w:b/>
          <w:sz w:val="32"/>
        </w:rPr>
        <w:lastRenderedPageBreak/>
        <w:t xml:space="preserve">IV / </w:t>
      </w:r>
      <w:r w:rsidR="00A01EFE" w:rsidRPr="00E777CC">
        <w:rPr>
          <w:rFonts w:ascii="Arial" w:hAnsi="Arial" w:cs="Arial"/>
          <w:b/>
          <w:sz w:val="32"/>
        </w:rPr>
        <w:t>Prospective :</w:t>
      </w:r>
      <w:r>
        <w:rPr>
          <w:rFonts w:ascii="Arial" w:hAnsi="Arial" w:cs="Arial"/>
          <w:b/>
          <w:sz w:val="32"/>
        </w:rPr>
        <w:t xml:space="preserve"> Clés neuronales pour éclairer </w:t>
      </w:r>
      <w:r w:rsidR="00A01EFE" w:rsidRPr="00E777CC">
        <w:rPr>
          <w:rFonts w:ascii="Arial" w:hAnsi="Arial" w:cs="Arial"/>
          <w:b/>
          <w:sz w:val="32"/>
        </w:rPr>
        <w:t>deux</w:t>
      </w:r>
      <w:r>
        <w:rPr>
          <w:rFonts w:ascii="Arial" w:hAnsi="Arial" w:cs="Arial"/>
          <w:b/>
          <w:sz w:val="32"/>
        </w:rPr>
        <w:t xml:space="preserve"> </w:t>
      </w:r>
      <w:r w:rsidR="00A01EFE" w:rsidRPr="00E777CC">
        <w:rPr>
          <w:rFonts w:ascii="Arial" w:hAnsi="Arial" w:cs="Arial"/>
          <w:b/>
          <w:sz w:val="32"/>
        </w:rPr>
        <w:t xml:space="preserve">questions majeures  </w:t>
      </w:r>
    </w:p>
    <w:p w:rsidR="00D81A0F" w:rsidRPr="00E777CC" w:rsidRDefault="00D81A0F" w:rsidP="00A01EFE">
      <w:pPr>
        <w:rPr>
          <w:rFonts w:ascii="Arial" w:hAnsi="Arial" w:cs="Arial"/>
          <w:b/>
          <w:sz w:val="32"/>
        </w:rPr>
      </w:pPr>
    </w:p>
    <w:p w:rsidR="00A60EB8" w:rsidRPr="00983756" w:rsidRDefault="00D81A0F" w:rsidP="00D81A0F">
      <w:pPr>
        <w:rPr>
          <w:rFonts w:ascii="Arial" w:hAnsi="Arial" w:cs="Arial"/>
        </w:rPr>
      </w:pPr>
      <w:r>
        <w:rPr>
          <w:rFonts w:ascii="Arial" w:hAnsi="Arial" w:cs="Arial"/>
          <w:b/>
          <w:bCs/>
        </w:rPr>
        <w:t xml:space="preserve"> 1. Réseaux sociaux</w:t>
      </w:r>
      <w:r w:rsidR="00D93F31" w:rsidRPr="00983756">
        <w:rPr>
          <w:rFonts w:ascii="Arial" w:hAnsi="Arial" w:cs="Arial"/>
          <w:b/>
          <w:bCs/>
        </w:rPr>
        <w:t>, partage et transmission des émotions</w:t>
      </w:r>
    </w:p>
    <w:p w:rsidR="00A60EB8" w:rsidRPr="00940F7D" w:rsidRDefault="00D93F31" w:rsidP="00940F7D">
      <w:pPr>
        <w:pStyle w:val="Paragraphedeliste"/>
        <w:numPr>
          <w:ilvl w:val="0"/>
          <w:numId w:val="33"/>
        </w:numPr>
        <w:jc w:val="both"/>
        <w:rPr>
          <w:rFonts w:ascii="Arial" w:hAnsi="Arial" w:cs="Arial"/>
          <w:b/>
        </w:rPr>
      </w:pPr>
      <w:r w:rsidRPr="0003050B">
        <w:rPr>
          <w:rFonts w:ascii="Arial" w:hAnsi="Arial" w:cs="Arial"/>
          <w:b/>
          <w:u w:val="single"/>
        </w:rPr>
        <w:t>L’appartenance à des réseaux tend</w:t>
      </w:r>
      <w:r w:rsidRPr="00940F7D">
        <w:rPr>
          <w:rFonts w:ascii="Arial" w:hAnsi="Arial" w:cs="Arial"/>
          <w:b/>
        </w:rPr>
        <w:t>:</w:t>
      </w:r>
    </w:p>
    <w:p w:rsidR="00A60EB8" w:rsidRPr="00983756" w:rsidRDefault="00D93F31" w:rsidP="00D81A0F">
      <w:pPr>
        <w:jc w:val="both"/>
        <w:rPr>
          <w:rFonts w:ascii="Arial" w:hAnsi="Arial" w:cs="Arial"/>
        </w:rPr>
      </w:pPr>
      <w:r w:rsidRPr="00983756">
        <w:rPr>
          <w:rFonts w:ascii="Arial" w:hAnsi="Arial" w:cs="Arial"/>
        </w:rPr>
        <w:t>1- A augmenter la taille de l</w:t>
      </w:r>
      <w:r w:rsidRPr="00E91AB0">
        <w:rPr>
          <w:rFonts w:ascii="Arial" w:hAnsi="Arial" w:cs="Arial"/>
          <w:i/>
        </w:rPr>
        <w:t>’insula</w:t>
      </w:r>
      <w:r w:rsidRPr="00983756">
        <w:rPr>
          <w:rFonts w:ascii="Arial" w:hAnsi="Arial" w:cs="Arial"/>
        </w:rPr>
        <w:t xml:space="preserve"> </w:t>
      </w:r>
      <w:r w:rsidR="0003050B">
        <w:rPr>
          <w:rFonts w:ascii="Arial" w:hAnsi="Arial" w:cs="Arial"/>
        </w:rPr>
        <w:t>soit la</w:t>
      </w:r>
      <w:r w:rsidR="00D81A0F">
        <w:rPr>
          <w:rFonts w:ascii="Arial" w:hAnsi="Arial" w:cs="Arial"/>
        </w:rPr>
        <w:t xml:space="preserve"> partie du cerveau qui est activée au moment de l’angoisse et la</w:t>
      </w:r>
      <w:r w:rsidRPr="00983756">
        <w:rPr>
          <w:rFonts w:ascii="Arial" w:hAnsi="Arial" w:cs="Arial"/>
        </w:rPr>
        <w:t xml:space="preserve"> peur</w:t>
      </w:r>
      <w:r w:rsidR="00D81A0F">
        <w:rPr>
          <w:rFonts w:ascii="Arial" w:hAnsi="Arial" w:cs="Arial"/>
        </w:rPr>
        <w:t xml:space="preserve">. </w:t>
      </w:r>
      <w:r w:rsidRPr="00983756">
        <w:rPr>
          <w:rFonts w:ascii="Arial" w:hAnsi="Arial" w:cs="Arial"/>
        </w:rPr>
        <w:t xml:space="preserve"> </w:t>
      </w:r>
    </w:p>
    <w:p w:rsidR="00A60EB8" w:rsidRPr="00983756" w:rsidRDefault="00D93F31" w:rsidP="00D81A0F">
      <w:pPr>
        <w:jc w:val="both"/>
        <w:rPr>
          <w:rFonts w:ascii="Arial" w:hAnsi="Arial" w:cs="Arial"/>
        </w:rPr>
      </w:pPr>
      <w:r w:rsidRPr="00983756">
        <w:rPr>
          <w:rFonts w:ascii="Arial" w:hAnsi="Arial" w:cs="Arial"/>
        </w:rPr>
        <w:t>2- A accroitre les connections entre l’</w:t>
      </w:r>
      <w:r w:rsidR="00BF71F3">
        <w:rPr>
          <w:rFonts w:ascii="Arial" w:hAnsi="Arial" w:cs="Arial"/>
          <w:i/>
        </w:rPr>
        <w:t>i</w:t>
      </w:r>
      <w:r w:rsidRPr="00E91AB0">
        <w:rPr>
          <w:rFonts w:ascii="Arial" w:hAnsi="Arial" w:cs="Arial"/>
          <w:i/>
        </w:rPr>
        <w:t>nsula</w:t>
      </w:r>
      <w:r w:rsidRPr="00983756">
        <w:rPr>
          <w:rFonts w:ascii="Arial" w:hAnsi="Arial" w:cs="Arial"/>
        </w:rPr>
        <w:t xml:space="preserve"> et les autres régions cérébrales</w:t>
      </w:r>
      <w:r w:rsidR="00F700B5">
        <w:rPr>
          <w:rFonts w:ascii="Arial" w:hAnsi="Arial" w:cs="Arial"/>
        </w:rPr>
        <w:t xml:space="preserve"> </w:t>
      </w:r>
      <w:r w:rsidRPr="00983756">
        <w:rPr>
          <w:rFonts w:ascii="Arial" w:hAnsi="Arial" w:cs="Arial"/>
        </w:rPr>
        <w:sym w:font="Wingdings" w:char="F0E0"/>
      </w:r>
      <w:r w:rsidR="00F700B5">
        <w:rPr>
          <w:rFonts w:ascii="Arial" w:hAnsi="Arial" w:cs="Arial"/>
        </w:rPr>
        <w:t xml:space="preserve"> La réaction entre l’</w:t>
      </w:r>
      <w:r w:rsidR="00BF71F3">
        <w:rPr>
          <w:rFonts w:ascii="Arial" w:hAnsi="Arial" w:cs="Arial"/>
          <w:i/>
        </w:rPr>
        <w:t>i</w:t>
      </w:r>
      <w:r w:rsidR="00F700B5" w:rsidRPr="00BF71F3">
        <w:rPr>
          <w:rFonts w:ascii="Arial" w:hAnsi="Arial" w:cs="Arial"/>
          <w:i/>
        </w:rPr>
        <w:t>nsula</w:t>
      </w:r>
      <w:r w:rsidR="00F700B5">
        <w:rPr>
          <w:rFonts w:ascii="Arial" w:hAnsi="Arial" w:cs="Arial"/>
        </w:rPr>
        <w:t>, purement émotionnelle</w:t>
      </w:r>
      <w:r w:rsidR="0003050B">
        <w:rPr>
          <w:rFonts w:ascii="Arial" w:hAnsi="Arial" w:cs="Arial"/>
        </w:rPr>
        <w:t>,</w:t>
      </w:r>
      <w:r w:rsidR="00F700B5">
        <w:rPr>
          <w:rFonts w:ascii="Arial" w:hAnsi="Arial" w:cs="Arial"/>
        </w:rPr>
        <w:t xml:space="preserve"> et d’autres régions cérébrales qui sont celles de l’action, de la décision. Cela engendre donc des décisions et des</w:t>
      </w:r>
      <w:r w:rsidR="0003050B">
        <w:rPr>
          <w:rFonts w:ascii="Arial" w:hAnsi="Arial" w:cs="Arial"/>
        </w:rPr>
        <w:t xml:space="preserve"> réactions marquées d’angoisse et p</w:t>
      </w:r>
      <w:r w:rsidR="00F700B5">
        <w:rPr>
          <w:rFonts w:ascii="Arial" w:hAnsi="Arial" w:cs="Arial"/>
        </w:rPr>
        <w:t xml:space="preserve">eut provoquer un passage de l’angoisse à l’acte. </w:t>
      </w:r>
      <w:r w:rsidR="0003050B">
        <w:rPr>
          <w:rFonts w:ascii="Arial" w:hAnsi="Arial" w:cs="Arial"/>
        </w:rPr>
        <w:t>Favorise la r</w:t>
      </w:r>
      <w:r w:rsidRPr="00983756">
        <w:rPr>
          <w:rFonts w:ascii="Arial" w:hAnsi="Arial" w:cs="Arial"/>
        </w:rPr>
        <w:t>éactivité négative</w:t>
      </w:r>
      <w:r w:rsidRPr="00983756">
        <w:rPr>
          <w:rFonts w:ascii="Arial" w:hAnsi="Arial" w:cs="Arial"/>
          <w:b/>
          <w:bCs/>
        </w:rPr>
        <w:t xml:space="preserve"> </w:t>
      </w:r>
      <w:proofErr w:type="gramStart"/>
      <w:r w:rsidRPr="00983756">
        <w:rPr>
          <w:rFonts w:ascii="Arial" w:hAnsi="Arial" w:cs="Arial"/>
        </w:rPr>
        <w:t xml:space="preserve">( </w:t>
      </w:r>
      <w:proofErr w:type="spellStart"/>
      <w:r w:rsidRPr="00983756">
        <w:rPr>
          <w:rFonts w:ascii="Arial" w:hAnsi="Arial" w:cs="Arial"/>
        </w:rPr>
        <w:t>Bickard</w:t>
      </w:r>
      <w:proofErr w:type="spellEnd"/>
      <w:proofErr w:type="gramEnd"/>
      <w:r w:rsidRPr="00983756">
        <w:rPr>
          <w:rFonts w:ascii="Arial" w:hAnsi="Arial" w:cs="Arial"/>
        </w:rPr>
        <w:t xml:space="preserve"> et all 2012)</w:t>
      </w:r>
    </w:p>
    <w:p w:rsidR="00940F7D" w:rsidRDefault="00D93F31" w:rsidP="00D81A0F">
      <w:pPr>
        <w:jc w:val="both"/>
        <w:rPr>
          <w:rFonts w:ascii="Arial" w:hAnsi="Arial" w:cs="Arial"/>
        </w:rPr>
      </w:pPr>
      <w:r w:rsidRPr="00983756">
        <w:rPr>
          <w:rFonts w:ascii="Arial" w:hAnsi="Arial" w:cs="Arial"/>
        </w:rPr>
        <w:t xml:space="preserve">3- A activer le fonctionnement du </w:t>
      </w:r>
      <w:r w:rsidRPr="00BF71F3">
        <w:rPr>
          <w:rFonts w:ascii="Arial" w:hAnsi="Arial" w:cs="Arial"/>
          <w:i/>
        </w:rPr>
        <w:t>striatum</w:t>
      </w:r>
      <w:r w:rsidRPr="00983756">
        <w:rPr>
          <w:rFonts w:ascii="Arial" w:hAnsi="Arial" w:cs="Arial"/>
        </w:rPr>
        <w:t xml:space="preserve"> </w:t>
      </w:r>
      <w:r w:rsidR="00B418AB">
        <w:rPr>
          <w:rFonts w:ascii="Arial" w:hAnsi="Arial" w:cs="Arial"/>
        </w:rPr>
        <w:t xml:space="preserve">(partie émotionnelle positive) </w:t>
      </w:r>
      <w:r w:rsidRPr="00983756">
        <w:rPr>
          <w:rFonts w:ascii="Arial" w:hAnsi="Arial" w:cs="Arial"/>
        </w:rPr>
        <w:t xml:space="preserve">entre les membres du réseau </w:t>
      </w:r>
      <w:r w:rsidRPr="00983756">
        <w:rPr>
          <w:rFonts w:ascii="Arial" w:hAnsi="Arial" w:cs="Arial"/>
        </w:rPr>
        <w:sym w:font="Wingdings" w:char="F0E0"/>
      </w:r>
      <w:r w:rsidR="00F700B5">
        <w:rPr>
          <w:rFonts w:ascii="Arial" w:hAnsi="Arial" w:cs="Arial"/>
        </w:rPr>
        <w:t xml:space="preserve"> </w:t>
      </w:r>
      <w:r w:rsidRPr="00983756">
        <w:rPr>
          <w:rFonts w:ascii="Arial" w:hAnsi="Arial" w:cs="Arial"/>
        </w:rPr>
        <w:t>Attent</w:t>
      </w:r>
      <w:r w:rsidR="00940F7D">
        <w:rPr>
          <w:rFonts w:ascii="Arial" w:hAnsi="Arial" w:cs="Arial"/>
        </w:rPr>
        <w:t xml:space="preserve">e </w:t>
      </w:r>
      <w:r w:rsidR="00BF71F3">
        <w:rPr>
          <w:rFonts w:ascii="Arial" w:hAnsi="Arial" w:cs="Arial"/>
        </w:rPr>
        <w:t xml:space="preserve">par les </w:t>
      </w:r>
      <w:r w:rsidR="00940F7D">
        <w:rPr>
          <w:rFonts w:ascii="Arial" w:hAnsi="Arial" w:cs="Arial"/>
        </w:rPr>
        <w:t xml:space="preserve">membres du réseau de la </w:t>
      </w:r>
      <w:r w:rsidRPr="00983756">
        <w:rPr>
          <w:rFonts w:ascii="Arial" w:hAnsi="Arial" w:cs="Arial"/>
        </w:rPr>
        <w:t xml:space="preserve">récompense; </w:t>
      </w:r>
    </w:p>
    <w:p w:rsidR="00BF71F3" w:rsidRDefault="00940F7D" w:rsidP="00BF71F3">
      <w:pPr>
        <w:ind w:left="360"/>
        <w:jc w:val="both"/>
        <w:rPr>
          <w:rFonts w:ascii="Arial" w:hAnsi="Arial" w:cs="Arial"/>
        </w:rPr>
      </w:pPr>
      <w:r>
        <w:rPr>
          <w:rFonts w:ascii="Arial" w:hAnsi="Arial" w:cs="Arial"/>
        </w:rPr>
        <w:t xml:space="preserve">A </w:t>
      </w:r>
      <w:r w:rsidR="00D93F31" w:rsidRPr="00983756">
        <w:rPr>
          <w:rFonts w:ascii="Arial" w:hAnsi="Arial" w:cs="Arial"/>
        </w:rPr>
        <w:t>le désactiver vis-à-vis des membres hors du rés</w:t>
      </w:r>
      <w:r w:rsidR="00BF71F3">
        <w:rPr>
          <w:rFonts w:ascii="Arial" w:hAnsi="Arial" w:cs="Arial"/>
        </w:rPr>
        <w:t>eau, articulation avec l’insula</w:t>
      </w:r>
    </w:p>
    <w:p w:rsidR="00A60EB8" w:rsidRDefault="00D93F31" w:rsidP="00BF71F3">
      <w:pPr>
        <w:jc w:val="both"/>
        <w:rPr>
          <w:rFonts w:ascii="Arial" w:hAnsi="Arial" w:cs="Arial"/>
        </w:rPr>
      </w:pPr>
      <w:r w:rsidRPr="00983756">
        <w:rPr>
          <w:rFonts w:ascii="Arial" w:hAnsi="Arial" w:cs="Arial"/>
        </w:rPr>
        <w:t>(</w:t>
      </w:r>
      <w:proofErr w:type="spellStart"/>
      <w:r w:rsidRPr="00983756">
        <w:rPr>
          <w:rFonts w:ascii="Arial" w:hAnsi="Arial" w:cs="Arial"/>
        </w:rPr>
        <w:t>Fareri</w:t>
      </w:r>
      <w:proofErr w:type="spellEnd"/>
      <w:r w:rsidRPr="00983756">
        <w:rPr>
          <w:rFonts w:ascii="Arial" w:hAnsi="Arial" w:cs="Arial"/>
        </w:rPr>
        <w:t xml:space="preserve"> et all 2012)</w:t>
      </w:r>
      <w:r w:rsidR="00940F7D">
        <w:rPr>
          <w:rFonts w:ascii="Arial" w:hAnsi="Arial" w:cs="Arial"/>
        </w:rPr>
        <w:t xml:space="preserve">. Caractère discriminatoire pour ceux qui ne font pas partie du réseau et qui font peur. </w:t>
      </w:r>
    </w:p>
    <w:p w:rsidR="00940F7D" w:rsidRPr="00983756" w:rsidRDefault="00940F7D" w:rsidP="00D81A0F">
      <w:pPr>
        <w:jc w:val="both"/>
        <w:rPr>
          <w:rFonts w:ascii="Arial" w:hAnsi="Arial" w:cs="Arial"/>
        </w:rPr>
      </w:pPr>
    </w:p>
    <w:p w:rsidR="00A60EB8" w:rsidRPr="00940F7D" w:rsidRDefault="00D93F31" w:rsidP="00940F7D">
      <w:pPr>
        <w:pStyle w:val="Paragraphedeliste"/>
        <w:numPr>
          <w:ilvl w:val="0"/>
          <w:numId w:val="33"/>
        </w:numPr>
        <w:rPr>
          <w:rFonts w:ascii="Arial" w:hAnsi="Arial" w:cs="Arial"/>
        </w:rPr>
      </w:pPr>
      <w:r w:rsidRPr="00940F7D">
        <w:rPr>
          <w:rFonts w:ascii="Arial" w:hAnsi="Arial" w:cs="Arial"/>
          <w:b/>
          <w:bCs/>
        </w:rPr>
        <w:t>Types de réseaux et réactions neuronales </w:t>
      </w:r>
    </w:p>
    <w:p w:rsidR="00A60EB8" w:rsidRDefault="00D93F31" w:rsidP="00BF71F3">
      <w:pPr>
        <w:jc w:val="both"/>
        <w:rPr>
          <w:rFonts w:ascii="Arial" w:hAnsi="Arial" w:cs="Arial"/>
        </w:rPr>
      </w:pPr>
      <w:r w:rsidRPr="00983756">
        <w:rPr>
          <w:rFonts w:ascii="Arial" w:hAnsi="Arial" w:cs="Arial"/>
        </w:rPr>
        <w:t>« Réseau local »</w:t>
      </w:r>
      <w:r w:rsidR="00940F7D">
        <w:rPr>
          <w:rFonts w:ascii="Arial" w:hAnsi="Arial" w:cs="Arial"/>
        </w:rPr>
        <w:t xml:space="preserve"> (tout le monde se connait)</w:t>
      </w:r>
      <w:r w:rsidRPr="00983756">
        <w:rPr>
          <w:rFonts w:ascii="Arial" w:hAnsi="Arial" w:cs="Arial"/>
        </w:rPr>
        <w:t>,  «Réseau aléatoire »</w:t>
      </w:r>
      <w:r w:rsidR="00940F7D">
        <w:rPr>
          <w:rFonts w:ascii="Arial" w:hAnsi="Arial" w:cs="Arial"/>
        </w:rPr>
        <w:t xml:space="preserve"> (on ne se connait pas)</w:t>
      </w:r>
      <w:r w:rsidRPr="00983756">
        <w:rPr>
          <w:rFonts w:ascii="Arial" w:hAnsi="Arial" w:cs="Arial"/>
        </w:rPr>
        <w:t>, « réseau petit monde »</w:t>
      </w:r>
      <w:r w:rsidR="00940F7D">
        <w:rPr>
          <w:rFonts w:ascii="Arial" w:hAnsi="Arial" w:cs="Arial"/>
        </w:rPr>
        <w:t xml:space="preserve"> (les amis des amis). Deux classifications possibles : </w:t>
      </w:r>
    </w:p>
    <w:p w:rsidR="00BF71F3" w:rsidRPr="00983756" w:rsidRDefault="00BF71F3" w:rsidP="00BF71F3">
      <w:pPr>
        <w:jc w:val="both"/>
        <w:rPr>
          <w:rFonts w:ascii="Arial" w:hAnsi="Arial" w:cs="Arial"/>
        </w:rPr>
      </w:pPr>
    </w:p>
    <w:p w:rsidR="00A60EB8" w:rsidRPr="00940F7D" w:rsidRDefault="00940F7D" w:rsidP="00BF71F3">
      <w:pPr>
        <w:pStyle w:val="Paragraphedeliste"/>
        <w:numPr>
          <w:ilvl w:val="0"/>
          <w:numId w:val="35"/>
        </w:numPr>
        <w:jc w:val="both"/>
        <w:rPr>
          <w:rFonts w:ascii="Arial" w:hAnsi="Arial" w:cs="Arial"/>
        </w:rPr>
      </w:pPr>
      <w:r w:rsidRPr="00940F7D">
        <w:rPr>
          <w:rFonts w:ascii="Arial" w:hAnsi="Arial" w:cs="Arial"/>
        </w:rPr>
        <w:t>V</w:t>
      </w:r>
      <w:r w:rsidR="00D93F31" w:rsidRPr="00940F7D">
        <w:rPr>
          <w:rFonts w:ascii="Arial" w:hAnsi="Arial" w:cs="Arial"/>
        </w:rPr>
        <w:t xml:space="preserve">itesse d’assimilation des informations et de transmission des émotions: </w:t>
      </w:r>
    </w:p>
    <w:p w:rsidR="00A60EB8" w:rsidRDefault="00D93F31" w:rsidP="00BF71F3">
      <w:pPr>
        <w:ind w:firstLine="708"/>
        <w:jc w:val="both"/>
        <w:rPr>
          <w:rFonts w:ascii="Arial" w:hAnsi="Arial" w:cs="Arial"/>
          <w:b/>
          <w:bCs/>
        </w:rPr>
      </w:pPr>
      <w:proofErr w:type="spellStart"/>
      <w:r w:rsidRPr="00983756">
        <w:rPr>
          <w:rFonts w:ascii="Arial" w:hAnsi="Arial" w:cs="Arial"/>
          <w:b/>
          <w:bCs/>
        </w:rPr>
        <w:t>Rpt</w:t>
      </w:r>
      <w:proofErr w:type="spellEnd"/>
      <w:r w:rsidRPr="00983756">
        <w:rPr>
          <w:rFonts w:ascii="Arial" w:hAnsi="Arial" w:cs="Arial"/>
          <w:b/>
          <w:bCs/>
        </w:rPr>
        <w:t>&gt;RA&gt;RL</w:t>
      </w:r>
    </w:p>
    <w:p w:rsidR="00940F7D" w:rsidRDefault="00940F7D" w:rsidP="00BF71F3">
      <w:pPr>
        <w:jc w:val="both"/>
        <w:rPr>
          <w:rFonts w:ascii="Arial" w:hAnsi="Arial" w:cs="Arial"/>
          <w:bCs/>
        </w:rPr>
      </w:pPr>
      <w:r w:rsidRPr="00940F7D">
        <w:rPr>
          <w:rFonts w:ascii="Arial" w:hAnsi="Arial" w:cs="Arial"/>
          <w:bCs/>
        </w:rPr>
        <w:t xml:space="preserve">Nous percevons beaucoup plus vite nos émotions sur le réseau de type petit monde. </w:t>
      </w:r>
    </w:p>
    <w:p w:rsidR="0003050B" w:rsidRPr="00940F7D" w:rsidRDefault="0003050B" w:rsidP="00BF71F3">
      <w:pPr>
        <w:jc w:val="both"/>
        <w:rPr>
          <w:rFonts w:ascii="Arial" w:hAnsi="Arial" w:cs="Arial"/>
        </w:rPr>
      </w:pPr>
    </w:p>
    <w:p w:rsidR="00A60EB8" w:rsidRPr="0003050B" w:rsidRDefault="00D93F31" w:rsidP="00BF71F3">
      <w:pPr>
        <w:pStyle w:val="Paragraphedeliste"/>
        <w:numPr>
          <w:ilvl w:val="0"/>
          <w:numId w:val="35"/>
        </w:numPr>
        <w:jc w:val="both"/>
        <w:rPr>
          <w:rFonts w:ascii="Arial" w:hAnsi="Arial" w:cs="Arial"/>
        </w:rPr>
      </w:pPr>
      <w:r w:rsidRPr="0003050B">
        <w:rPr>
          <w:rFonts w:ascii="Arial" w:hAnsi="Arial" w:cs="Arial"/>
        </w:rPr>
        <w:t>Transformation en coordination et coopération:</w:t>
      </w:r>
    </w:p>
    <w:p w:rsidR="00A60EB8" w:rsidRDefault="00D93F31" w:rsidP="00BF71F3">
      <w:pPr>
        <w:ind w:firstLine="708"/>
        <w:jc w:val="both"/>
        <w:rPr>
          <w:rFonts w:ascii="Arial" w:hAnsi="Arial" w:cs="Arial"/>
          <w:b/>
          <w:bCs/>
        </w:rPr>
      </w:pPr>
      <w:r w:rsidRPr="00983756">
        <w:rPr>
          <w:rFonts w:ascii="Arial" w:hAnsi="Arial" w:cs="Arial"/>
          <w:b/>
          <w:bCs/>
        </w:rPr>
        <w:t>RL&gt;RA&gt;</w:t>
      </w:r>
      <w:proofErr w:type="spellStart"/>
      <w:r w:rsidRPr="00983756">
        <w:rPr>
          <w:rFonts w:ascii="Arial" w:hAnsi="Arial" w:cs="Arial"/>
          <w:b/>
          <w:bCs/>
        </w:rPr>
        <w:t>Rpd</w:t>
      </w:r>
      <w:proofErr w:type="spellEnd"/>
    </w:p>
    <w:p w:rsidR="00940F7D" w:rsidRDefault="00940F7D" w:rsidP="00BF71F3">
      <w:pPr>
        <w:jc w:val="both"/>
        <w:rPr>
          <w:rFonts w:ascii="Arial" w:hAnsi="Arial" w:cs="Arial"/>
          <w:bCs/>
        </w:rPr>
      </w:pPr>
      <w:r w:rsidRPr="00940F7D">
        <w:rPr>
          <w:rFonts w:ascii="Arial" w:hAnsi="Arial" w:cs="Arial"/>
          <w:bCs/>
        </w:rPr>
        <w:t xml:space="preserve">Quand il s’agit d’organiser les informations, c’est le réseau local le plus efficace. </w:t>
      </w:r>
    </w:p>
    <w:p w:rsidR="00F1750F" w:rsidRPr="00940F7D" w:rsidRDefault="00F1750F" w:rsidP="00BF71F3">
      <w:pPr>
        <w:ind w:firstLine="708"/>
        <w:jc w:val="both"/>
        <w:rPr>
          <w:rFonts w:ascii="Arial" w:hAnsi="Arial" w:cs="Arial"/>
        </w:rPr>
      </w:pPr>
      <w:r>
        <w:rPr>
          <w:rFonts w:ascii="Arial" w:hAnsi="Arial" w:cs="Arial"/>
          <w:bCs/>
        </w:rPr>
        <w:t>Ex</w:t>
      </w:r>
      <w:r w:rsidR="00BF71F3">
        <w:rPr>
          <w:rFonts w:ascii="Arial" w:hAnsi="Arial" w:cs="Arial"/>
          <w:bCs/>
        </w:rPr>
        <w:t>em</w:t>
      </w:r>
      <w:r>
        <w:rPr>
          <w:rFonts w:ascii="Arial" w:hAnsi="Arial" w:cs="Arial"/>
          <w:bCs/>
        </w:rPr>
        <w:t>pl</w:t>
      </w:r>
      <w:r w:rsidR="00BF71F3">
        <w:rPr>
          <w:rFonts w:ascii="Arial" w:hAnsi="Arial" w:cs="Arial"/>
          <w:bCs/>
        </w:rPr>
        <w:t>e</w:t>
      </w:r>
      <w:r>
        <w:rPr>
          <w:rFonts w:ascii="Arial" w:hAnsi="Arial" w:cs="Arial"/>
          <w:bCs/>
        </w:rPr>
        <w:t> : les membres d’un groupe terroriste s’organisent très rapidement et facilement en réseau local et arrivent également à toucher</w:t>
      </w:r>
      <w:r w:rsidR="0003050B">
        <w:rPr>
          <w:rFonts w:ascii="Arial" w:hAnsi="Arial" w:cs="Arial"/>
          <w:bCs/>
        </w:rPr>
        <w:t>/informer</w:t>
      </w:r>
      <w:r>
        <w:rPr>
          <w:rFonts w:ascii="Arial" w:hAnsi="Arial" w:cs="Arial"/>
          <w:bCs/>
        </w:rPr>
        <w:t xml:space="preserve"> facilement les membres du réseau « petit monde ». </w:t>
      </w:r>
    </w:p>
    <w:p w:rsidR="00A01EFE" w:rsidRPr="00983756" w:rsidRDefault="00A01EFE" w:rsidP="00BF71F3">
      <w:pPr>
        <w:jc w:val="both"/>
        <w:rPr>
          <w:rFonts w:ascii="Arial" w:hAnsi="Arial" w:cs="Arial"/>
        </w:rPr>
      </w:pPr>
    </w:p>
    <w:p w:rsidR="00A01EFE" w:rsidRPr="00983756" w:rsidRDefault="00D81A0F" w:rsidP="00A01EFE">
      <w:pPr>
        <w:rPr>
          <w:rFonts w:ascii="Arial" w:hAnsi="Arial" w:cs="Arial"/>
        </w:rPr>
      </w:pPr>
      <w:r>
        <w:rPr>
          <w:rFonts w:ascii="Arial" w:hAnsi="Arial" w:cs="Arial"/>
          <w:b/>
          <w:bCs/>
        </w:rPr>
        <w:t>2.</w:t>
      </w:r>
      <w:r w:rsidR="00940F7D">
        <w:rPr>
          <w:rFonts w:ascii="Arial" w:hAnsi="Arial" w:cs="Arial"/>
          <w:b/>
          <w:bCs/>
        </w:rPr>
        <w:t xml:space="preserve"> </w:t>
      </w:r>
      <w:r w:rsidR="00A01EFE" w:rsidRPr="00983756">
        <w:rPr>
          <w:rFonts w:ascii="Arial" w:hAnsi="Arial" w:cs="Arial"/>
          <w:b/>
          <w:bCs/>
        </w:rPr>
        <w:t xml:space="preserve">Cultures et discount temporel </w:t>
      </w:r>
    </w:p>
    <w:p w:rsidR="00A01EFE" w:rsidRPr="00983756" w:rsidRDefault="00A01EFE" w:rsidP="00A01EFE">
      <w:pPr>
        <w:rPr>
          <w:rFonts w:ascii="Arial" w:hAnsi="Arial" w:cs="Arial"/>
        </w:rPr>
      </w:pPr>
    </w:p>
    <w:p w:rsidR="00A60EB8" w:rsidRPr="00F1750F" w:rsidRDefault="00D93F31" w:rsidP="00BF71F3">
      <w:pPr>
        <w:pStyle w:val="Paragraphedeliste"/>
        <w:numPr>
          <w:ilvl w:val="0"/>
          <w:numId w:val="32"/>
        </w:numPr>
        <w:jc w:val="both"/>
        <w:rPr>
          <w:rFonts w:ascii="Arial" w:hAnsi="Arial" w:cs="Arial"/>
        </w:rPr>
      </w:pPr>
      <w:r w:rsidRPr="00F1750F">
        <w:rPr>
          <w:rFonts w:ascii="Arial" w:hAnsi="Arial" w:cs="Arial"/>
          <w:b/>
          <w:bCs/>
        </w:rPr>
        <w:t>L’origine neuronale des différences d’évaluation du discount temporel entre les population</w:t>
      </w:r>
      <w:r w:rsidR="00F1750F" w:rsidRPr="00F1750F">
        <w:rPr>
          <w:rFonts w:ascii="Arial" w:hAnsi="Arial" w:cs="Arial"/>
          <w:b/>
          <w:bCs/>
        </w:rPr>
        <w:t>s</w:t>
      </w:r>
      <w:r w:rsidRPr="00F1750F">
        <w:rPr>
          <w:rFonts w:ascii="Arial" w:hAnsi="Arial" w:cs="Arial"/>
          <w:b/>
          <w:bCs/>
        </w:rPr>
        <w:t xml:space="preserve"> asiatiques et occidentales (Kim et </w:t>
      </w:r>
      <w:r w:rsidR="00F1750F" w:rsidRPr="00F1750F">
        <w:rPr>
          <w:rFonts w:ascii="Arial" w:hAnsi="Arial" w:cs="Arial"/>
          <w:b/>
          <w:bCs/>
        </w:rPr>
        <w:t>A</w:t>
      </w:r>
      <w:r w:rsidRPr="00F1750F">
        <w:rPr>
          <w:rFonts w:ascii="Arial" w:hAnsi="Arial" w:cs="Arial"/>
          <w:b/>
          <w:bCs/>
        </w:rPr>
        <w:t>lli 2012)</w:t>
      </w:r>
    </w:p>
    <w:p w:rsidR="00F1750F" w:rsidRDefault="00F1750F" w:rsidP="00BF71F3">
      <w:pPr>
        <w:jc w:val="both"/>
        <w:rPr>
          <w:rFonts w:ascii="Arial" w:hAnsi="Arial" w:cs="Arial"/>
        </w:rPr>
      </w:pPr>
      <w:r>
        <w:rPr>
          <w:rFonts w:ascii="Arial" w:hAnsi="Arial" w:cs="Arial"/>
        </w:rPr>
        <w:t xml:space="preserve">Les « occidentaux » ont une forte préférence pour le présent et quand ils évaluent le  temps il y a toujours un biais qu’on ne retrouve pas chez les « asiatiques ». L’élément qui varie n’est pas un élément cognitif mais les </w:t>
      </w:r>
      <w:r w:rsidR="0003050B">
        <w:rPr>
          <w:rFonts w:ascii="Arial" w:hAnsi="Arial" w:cs="Arial"/>
        </w:rPr>
        <w:t>« </w:t>
      </w:r>
      <w:r>
        <w:rPr>
          <w:rFonts w:ascii="Arial" w:hAnsi="Arial" w:cs="Arial"/>
        </w:rPr>
        <w:t>occidentaux</w:t>
      </w:r>
      <w:r w:rsidR="0003050B">
        <w:rPr>
          <w:rFonts w:ascii="Arial" w:hAnsi="Arial" w:cs="Arial"/>
        </w:rPr>
        <w:t> »</w:t>
      </w:r>
      <w:r>
        <w:rPr>
          <w:rFonts w:ascii="Arial" w:hAnsi="Arial" w:cs="Arial"/>
        </w:rPr>
        <w:t xml:space="preserve"> ont en plus une sur activation du striatum </w:t>
      </w:r>
      <w:r w:rsidR="0003050B">
        <w:rPr>
          <w:rFonts w:ascii="Arial" w:hAnsi="Arial" w:cs="Arial"/>
        </w:rPr>
        <w:t>(l</w:t>
      </w:r>
      <w:r>
        <w:rPr>
          <w:rFonts w:ascii="Arial" w:hAnsi="Arial" w:cs="Arial"/>
        </w:rPr>
        <w:t>’émotion</w:t>
      </w:r>
      <w:r w:rsidR="0003050B">
        <w:rPr>
          <w:rFonts w:ascii="Arial" w:hAnsi="Arial" w:cs="Arial"/>
        </w:rPr>
        <w:t>)</w:t>
      </w:r>
      <w:r>
        <w:rPr>
          <w:rFonts w:ascii="Arial" w:hAnsi="Arial" w:cs="Arial"/>
        </w:rPr>
        <w:t xml:space="preserve">. </w:t>
      </w:r>
    </w:p>
    <w:p w:rsidR="00F1750F" w:rsidRDefault="00F1750F" w:rsidP="00F1750F">
      <w:pPr>
        <w:jc w:val="both"/>
        <w:rPr>
          <w:rFonts w:ascii="Arial" w:hAnsi="Arial" w:cs="Arial"/>
        </w:rPr>
      </w:pPr>
      <w:r>
        <w:rPr>
          <w:rFonts w:ascii="Arial" w:hAnsi="Arial" w:cs="Arial"/>
        </w:rPr>
        <w:lastRenderedPageBreak/>
        <w:t>L’a</w:t>
      </w:r>
      <w:r w:rsidR="00D93F31" w:rsidRPr="00983756">
        <w:rPr>
          <w:rFonts w:ascii="Arial" w:hAnsi="Arial" w:cs="Arial"/>
        </w:rPr>
        <w:t xml:space="preserve">ctivation </w:t>
      </w:r>
      <w:r w:rsidRPr="00983756">
        <w:rPr>
          <w:rFonts w:ascii="Arial" w:hAnsi="Arial" w:cs="Arial"/>
        </w:rPr>
        <w:t>des régions Préfrontales et Pariétales</w:t>
      </w:r>
      <w:r>
        <w:rPr>
          <w:rFonts w:ascii="Arial" w:hAnsi="Arial" w:cs="Arial"/>
        </w:rPr>
        <w:t xml:space="preserve"> est </w:t>
      </w:r>
      <w:r w:rsidR="0025472D">
        <w:rPr>
          <w:rFonts w:ascii="Arial" w:hAnsi="Arial" w:cs="Arial"/>
        </w:rPr>
        <w:t xml:space="preserve"> identique. Ces régions</w:t>
      </w:r>
      <w:r>
        <w:rPr>
          <w:rFonts w:ascii="Arial" w:hAnsi="Arial" w:cs="Arial"/>
        </w:rPr>
        <w:t xml:space="preserve"> correspond</w:t>
      </w:r>
      <w:r w:rsidR="0025472D">
        <w:rPr>
          <w:rFonts w:ascii="Arial" w:hAnsi="Arial" w:cs="Arial"/>
        </w:rPr>
        <w:t>ent</w:t>
      </w:r>
      <w:r>
        <w:rPr>
          <w:rFonts w:ascii="Arial" w:hAnsi="Arial" w:cs="Arial"/>
        </w:rPr>
        <w:t xml:space="preserve"> à la</w:t>
      </w:r>
      <w:r w:rsidR="00D93F31" w:rsidRPr="00983756">
        <w:rPr>
          <w:rFonts w:ascii="Arial" w:hAnsi="Arial" w:cs="Arial"/>
        </w:rPr>
        <w:t xml:space="preserve"> cognition chez les populations occidentales et asiatiques</w:t>
      </w:r>
      <w:r>
        <w:rPr>
          <w:rFonts w:ascii="Arial" w:hAnsi="Arial" w:cs="Arial"/>
        </w:rPr>
        <w:t xml:space="preserve">. </w:t>
      </w:r>
      <w:r w:rsidRPr="00F1750F">
        <w:rPr>
          <w:rFonts w:ascii="Arial" w:hAnsi="Arial" w:cs="Arial"/>
        </w:rPr>
        <w:t xml:space="preserve"> </w:t>
      </w:r>
    </w:p>
    <w:p w:rsidR="00F1750F" w:rsidRPr="0025472D" w:rsidRDefault="00F1750F" w:rsidP="00F1750F">
      <w:pPr>
        <w:jc w:val="both"/>
        <w:rPr>
          <w:rFonts w:ascii="Arial" w:hAnsi="Arial" w:cs="Arial"/>
          <w:u w:val="single"/>
        </w:rPr>
      </w:pPr>
      <w:r w:rsidRPr="0025472D">
        <w:rPr>
          <w:rFonts w:ascii="Arial" w:hAnsi="Arial" w:cs="Arial"/>
          <w:u w:val="single"/>
        </w:rPr>
        <w:t xml:space="preserve">La cognition du risque est la même mais la perception est différente. </w:t>
      </w:r>
    </w:p>
    <w:p w:rsidR="00A60EB8" w:rsidRDefault="00D93F31" w:rsidP="00F1750F">
      <w:pPr>
        <w:jc w:val="both"/>
        <w:rPr>
          <w:rFonts w:ascii="Arial" w:hAnsi="Arial" w:cs="Arial"/>
        </w:rPr>
      </w:pPr>
      <w:r w:rsidRPr="00983756">
        <w:rPr>
          <w:rFonts w:ascii="Arial" w:hAnsi="Arial" w:cs="Arial"/>
        </w:rPr>
        <w:t>Implications : perception de la temporalité et différence</w:t>
      </w:r>
      <w:r w:rsidR="0025472D">
        <w:rPr>
          <w:rFonts w:ascii="Arial" w:hAnsi="Arial" w:cs="Arial"/>
        </w:rPr>
        <w:t xml:space="preserve">s dans l’appréhension du risque sont des </w:t>
      </w:r>
      <w:r w:rsidR="00F1750F">
        <w:rPr>
          <w:rFonts w:ascii="Arial" w:hAnsi="Arial" w:cs="Arial"/>
        </w:rPr>
        <w:t>phénomène</w:t>
      </w:r>
      <w:r w:rsidR="0025472D">
        <w:rPr>
          <w:rFonts w:ascii="Arial" w:hAnsi="Arial" w:cs="Arial"/>
        </w:rPr>
        <w:t>s</w:t>
      </w:r>
      <w:r w:rsidR="00F1750F">
        <w:rPr>
          <w:rFonts w:ascii="Arial" w:hAnsi="Arial" w:cs="Arial"/>
        </w:rPr>
        <w:t xml:space="preserve"> à prendre en compte dans les n</w:t>
      </w:r>
      <w:r w:rsidRPr="00983756">
        <w:rPr>
          <w:rFonts w:ascii="Arial" w:hAnsi="Arial" w:cs="Arial"/>
        </w:rPr>
        <w:t>égociations internationales</w:t>
      </w:r>
      <w:r w:rsidR="00F1750F">
        <w:rPr>
          <w:rFonts w:ascii="Arial" w:hAnsi="Arial" w:cs="Arial"/>
        </w:rPr>
        <w:t xml:space="preserve">. </w:t>
      </w:r>
    </w:p>
    <w:p w:rsidR="00F1750F" w:rsidRPr="00983756" w:rsidRDefault="00F1750F" w:rsidP="00940F7D">
      <w:pPr>
        <w:rPr>
          <w:rFonts w:ascii="Arial" w:hAnsi="Arial" w:cs="Arial"/>
        </w:rPr>
      </w:pPr>
    </w:p>
    <w:p w:rsidR="00A60EB8" w:rsidRPr="00F1750F" w:rsidRDefault="00D93F31" w:rsidP="00F1750F">
      <w:pPr>
        <w:pStyle w:val="Paragraphedeliste"/>
        <w:numPr>
          <w:ilvl w:val="0"/>
          <w:numId w:val="32"/>
        </w:numPr>
        <w:rPr>
          <w:rFonts w:ascii="Arial" w:hAnsi="Arial" w:cs="Arial"/>
        </w:rPr>
      </w:pPr>
      <w:r w:rsidRPr="00F1750F">
        <w:rPr>
          <w:rFonts w:ascii="Arial" w:hAnsi="Arial" w:cs="Arial"/>
          <w:b/>
          <w:bCs/>
        </w:rPr>
        <w:t>Assimilation culturelle et transformations (</w:t>
      </w:r>
      <w:proofErr w:type="gramStart"/>
      <w:r w:rsidRPr="00F1750F">
        <w:rPr>
          <w:rFonts w:ascii="Arial" w:hAnsi="Arial" w:cs="Arial"/>
          <w:b/>
          <w:bCs/>
        </w:rPr>
        <w:t>Green ,</w:t>
      </w:r>
      <w:proofErr w:type="gramEnd"/>
      <w:r w:rsidRPr="00F1750F">
        <w:rPr>
          <w:rFonts w:ascii="Arial" w:hAnsi="Arial" w:cs="Arial"/>
          <w:b/>
          <w:bCs/>
        </w:rPr>
        <w:t xml:space="preserve"> Meyerson 2002,2003)</w:t>
      </w:r>
    </w:p>
    <w:p w:rsidR="00F1750F" w:rsidRDefault="00F1750F" w:rsidP="00940F7D">
      <w:pPr>
        <w:rPr>
          <w:rFonts w:ascii="Arial" w:hAnsi="Arial" w:cs="Arial"/>
        </w:rPr>
      </w:pPr>
    </w:p>
    <w:p w:rsidR="00A60EB8" w:rsidRDefault="009C7C09" w:rsidP="009C7C09">
      <w:pPr>
        <w:jc w:val="both"/>
        <w:rPr>
          <w:rFonts w:ascii="Arial" w:hAnsi="Arial" w:cs="Arial"/>
        </w:rPr>
      </w:pPr>
      <w:r>
        <w:rPr>
          <w:rFonts w:ascii="Arial" w:hAnsi="Arial" w:cs="Arial"/>
        </w:rPr>
        <w:t>Une autre expérience a montré qu’il y a une assimilation culturelle et des transformations. Il y a eu en effet une d</w:t>
      </w:r>
      <w:r w:rsidR="00D93F31" w:rsidRPr="00983756">
        <w:rPr>
          <w:rFonts w:ascii="Arial" w:hAnsi="Arial" w:cs="Arial"/>
        </w:rPr>
        <w:t>isparition des différences chez des étudiants chinois  vivants dans un milieu américains pendant plus de 10 ans</w:t>
      </w:r>
      <w:r>
        <w:rPr>
          <w:rFonts w:ascii="Arial" w:hAnsi="Arial" w:cs="Arial"/>
        </w:rPr>
        <w:t xml:space="preserve">. Il y a donc une transformation du cerveau en côtoyant  des personnes mobilisant d’avantage l’émotion. </w:t>
      </w:r>
      <w:r w:rsidR="00D93F31" w:rsidRPr="00983756">
        <w:rPr>
          <w:rFonts w:ascii="Arial" w:hAnsi="Arial" w:cs="Arial"/>
        </w:rPr>
        <w:t xml:space="preserve"> </w:t>
      </w:r>
    </w:p>
    <w:p w:rsidR="009C7C09" w:rsidRDefault="009C7C09" w:rsidP="009C7C09">
      <w:pPr>
        <w:jc w:val="both"/>
        <w:rPr>
          <w:rFonts w:ascii="Arial" w:hAnsi="Arial" w:cs="Arial"/>
        </w:rPr>
      </w:pPr>
    </w:p>
    <w:p w:rsidR="009C7C09" w:rsidRDefault="009C7C09" w:rsidP="009C7C09">
      <w:pPr>
        <w:jc w:val="both"/>
        <w:rPr>
          <w:rFonts w:ascii="Arial" w:hAnsi="Arial" w:cs="Arial"/>
        </w:rPr>
      </w:pPr>
    </w:p>
    <w:p w:rsidR="009C7C09" w:rsidRDefault="001542CC" w:rsidP="009C7C09">
      <w:pPr>
        <w:jc w:val="both"/>
        <w:rPr>
          <w:rFonts w:ascii="Arial" w:hAnsi="Arial" w:cs="Arial"/>
          <w:b/>
          <w:sz w:val="36"/>
          <w:u w:val="single"/>
        </w:rPr>
      </w:pPr>
      <w:r w:rsidRPr="001542CC">
        <w:rPr>
          <w:rFonts w:ascii="Arial" w:hAnsi="Arial" w:cs="Arial"/>
          <w:b/>
          <w:sz w:val="36"/>
          <w:u w:val="single"/>
        </w:rPr>
        <w:t xml:space="preserve">V / </w:t>
      </w:r>
      <w:r w:rsidR="009C7C09" w:rsidRPr="001542CC">
        <w:rPr>
          <w:rFonts w:ascii="Arial" w:hAnsi="Arial" w:cs="Arial"/>
          <w:b/>
          <w:sz w:val="36"/>
          <w:u w:val="single"/>
        </w:rPr>
        <w:t xml:space="preserve">Questions : </w:t>
      </w:r>
    </w:p>
    <w:p w:rsidR="00BF71F3" w:rsidRPr="001542CC" w:rsidRDefault="00BF71F3" w:rsidP="009C7C09">
      <w:pPr>
        <w:jc w:val="both"/>
        <w:rPr>
          <w:rFonts w:ascii="Arial" w:hAnsi="Arial" w:cs="Arial"/>
          <w:b/>
          <w:sz w:val="36"/>
          <w:u w:val="single"/>
        </w:rPr>
      </w:pPr>
    </w:p>
    <w:p w:rsidR="009C7C09" w:rsidRPr="009C7C09" w:rsidRDefault="009C7C09" w:rsidP="009C7C09">
      <w:pPr>
        <w:jc w:val="both"/>
        <w:rPr>
          <w:rFonts w:ascii="Arial" w:hAnsi="Arial" w:cs="Arial"/>
          <w:b/>
        </w:rPr>
      </w:pPr>
      <w:r w:rsidRPr="009C7C09">
        <w:rPr>
          <w:rFonts w:ascii="Arial" w:hAnsi="Arial" w:cs="Arial"/>
          <w:b/>
        </w:rPr>
        <w:t xml:space="preserve">- Est-ce qu’il n’y a pas d’autres facteurs </w:t>
      </w:r>
      <w:r>
        <w:rPr>
          <w:rFonts w:ascii="Arial" w:hAnsi="Arial" w:cs="Arial"/>
          <w:b/>
        </w:rPr>
        <w:t xml:space="preserve">stratégiques </w:t>
      </w:r>
      <w:r w:rsidRPr="009C7C09">
        <w:rPr>
          <w:rFonts w:ascii="Arial" w:hAnsi="Arial" w:cs="Arial"/>
          <w:b/>
        </w:rPr>
        <w:t>qui peuvent expliquer</w:t>
      </w:r>
      <w:r>
        <w:rPr>
          <w:rFonts w:ascii="Arial" w:hAnsi="Arial" w:cs="Arial"/>
          <w:b/>
        </w:rPr>
        <w:t xml:space="preserve"> les écarts d’estimations entre les Etats-Unis et Israël en ce qui concerne la question nucléaire en Iran ? </w:t>
      </w:r>
    </w:p>
    <w:p w:rsidR="00A01EFE" w:rsidRDefault="009C7C09" w:rsidP="00BF71F3">
      <w:pPr>
        <w:jc w:val="both"/>
        <w:rPr>
          <w:rFonts w:ascii="Arial" w:hAnsi="Arial" w:cs="Arial"/>
        </w:rPr>
      </w:pPr>
      <w:r>
        <w:rPr>
          <w:rFonts w:ascii="Arial" w:hAnsi="Arial" w:cs="Arial"/>
        </w:rPr>
        <w:t xml:space="preserve">  &gt;&gt; C’est évident qu’il n’y a pas que l’émotion. Cependant, l’</w:t>
      </w:r>
      <w:r w:rsidR="00CA16CC">
        <w:rPr>
          <w:rFonts w:ascii="Arial" w:hAnsi="Arial" w:cs="Arial"/>
        </w:rPr>
        <w:t>écart est tr</w:t>
      </w:r>
      <w:r>
        <w:rPr>
          <w:rFonts w:ascii="Arial" w:hAnsi="Arial" w:cs="Arial"/>
        </w:rPr>
        <w:t>è</w:t>
      </w:r>
      <w:r w:rsidR="00CA16CC">
        <w:rPr>
          <w:rFonts w:ascii="Arial" w:hAnsi="Arial" w:cs="Arial"/>
        </w:rPr>
        <w:t>s important et i</w:t>
      </w:r>
      <w:r>
        <w:rPr>
          <w:rFonts w:ascii="Arial" w:hAnsi="Arial" w:cs="Arial"/>
        </w:rPr>
        <w:t xml:space="preserve">l est intéressant de </w:t>
      </w:r>
      <w:r w:rsidR="00CA16CC">
        <w:rPr>
          <w:rFonts w:ascii="Arial" w:hAnsi="Arial" w:cs="Arial"/>
        </w:rPr>
        <w:t>voir</w:t>
      </w:r>
      <w:r>
        <w:rPr>
          <w:rFonts w:ascii="Arial" w:hAnsi="Arial" w:cs="Arial"/>
        </w:rPr>
        <w:t xml:space="preserve"> la façon dont est traitée l’information</w:t>
      </w:r>
      <w:r w:rsidR="00CA16CC">
        <w:rPr>
          <w:rFonts w:ascii="Arial" w:hAnsi="Arial" w:cs="Arial"/>
        </w:rPr>
        <w:t xml:space="preserve"> avant que la décision soit prise</w:t>
      </w:r>
      <w:r>
        <w:rPr>
          <w:rFonts w:ascii="Arial" w:hAnsi="Arial" w:cs="Arial"/>
        </w:rPr>
        <w:t xml:space="preserve">. </w:t>
      </w:r>
      <w:r w:rsidR="00BF6B3A">
        <w:rPr>
          <w:rFonts w:ascii="Arial" w:hAnsi="Arial" w:cs="Arial"/>
        </w:rPr>
        <w:t xml:space="preserve">Il faudrait faire des études de « discriminations », en ajoutant des paramètres comme l’ajout d’un budget pour voir si les décisions changent. </w:t>
      </w:r>
    </w:p>
    <w:p w:rsidR="00BF6B3A" w:rsidRPr="00BF6B3A" w:rsidRDefault="00BF6B3A" w:rsidP="00A01EFE">
      <w:pPr>
        <w:rPr>
          <w:rFonts w:ascii="Arial" w:hAnsi="Arial" w:cs="Arial"/>
          <w:b/>
        </w:rPr>
      </w:pPr>
    </w:p>
    <w:p w:rsidR="00BF6B3A" w:rsidRPr="00BF6B3A" w:rsidRDefault="00BF6B3A" w:rsidP="00BF71F3">
      <w:pPr>
        <w:jc w:val="both"/>
        <w:rPr>
          <w:rFonts w:ascii="Arial" w:hAnsi="Arial" w:cs="Arial"/>
          <w:b/>
        </w:rPr>
      </w:pPr>
      <w:r w:rsidRPr="00BF6B3A">
        <w:rPr>
          <w:rFonts w:ascii="Arial" w:hAnsi="Arial" w:cs="Arial"/>
          <w:b/>
        </w:rPr>
        <w:t xml:space="preserve">-En ce qui concerne les itérations complexes dans les négociations importantes et hiérarchisées, est-ce que ces recherches peuvent faire évoluer la façon de négocier ? </w:t>
      </w:r>
    </w:p>
    <w:p w:rsidR="00BF6B3A" w:rsidRDefault="00BF6B3A" w:rsidP="00BF71F3">
      <w:pPr>
        <w:jc w:val="both"/>
        <w:rPr>
          <w:rFonts w:ascii="Arial" w:hAnsi="Arial" w:cs="Arial"/>
        </w:rPr>
      </w:pPr>
      <w:r>
        <w:rPr>
          <w:rFonts w:ascii="Arial" w:hAnsi="Arial" w:cs="Arial"/>
        </w:rPr>
        <w:t xml:space="preserve">&gt;&gt; Il faudrait d’abord réduire le nombre de participants. Pourquoi ne pas créer des sous-groupes ? Moins il y a de participants et plus la négociation est effective. </w:t>
      </w:r>
    </w:p>
    <w:p w:rsidR="00BF6B3A" w:rsidRDefault="00BF6B3A" w:rsidP="00BF71F3">
      <w:pPr>
        <w:jc w:val="both"/>
        <w:rPr>
          <w:rFonts w:ascii="Arial" w:hAnsi="Arial" w:cs="Arial"/>
        </w:rPr>
      </w:pPr>
      <w:r>
        <w:rPr>
          <w:rFonts w:ascii="Arial" w:hAnsi="Arial" w:cs="Arial"/>
        </w:rPr>
        <w:t xml:space="preserve"> Pourquoi ne pas faire des entrainemen</w:t>
      </w:r>
      <w:r w:rsidR="00527BD4">
        <w:rPr>
          <w:rFonts w:ascii="Arial" w:hAnsi="Arial" w:cs="Arial"/>
        </w:rPr>
        <w:t xml:space="preserve">ts mentaux pour les négociateurs, ou alors sélectionner les agents en fonction de leurs aptitudes ?  </w:t>
      </w:r>
    </w:p>
    <w:p w:rsidR="00527BD4" w:rsidRDefault="00527BD4" w:rsidP="00BF71F3">
      <w:pPr>
        <w:jc w:val="both"/>
        <w:rPr>
          <w:rFonts w:ascii="Arial" w:hAnsi="Arial" w:cs="Arial"/>
        </w:rPr>
      </w:pPr>
      <w:r>
        <w:rPr>
          <w:rFonts w:ascii="Arial" w:hAnsi="Arial" w:cs="Arial"/>
        </w:rPr>
        <w:t xml:space="preserve">Le « Politique pur » vit à deux niveaux : politique intérieure (maintien de l’opinion) et regard de la politique internationale comme un « tout ». Il est donc difficile pour lui de s’élever au </w:t>
      </w:r>
      <w:r w:rsidR="00BF71F3">
        <w:rPr>
          <w:rFonts w:ascii="Arial" w:hAnsi="Arial" w:cs="Arial"/>
        </w:rPr>
        <w:t>« </w:t>
      </w:r>
      <w:r>
        <w:rPr>
          <w:rFonts w:ascii="Arial" w:hAnsi="Arial" w:cs="Arial"/>
        </w:rPr>
        <w:t>n</w:t>
      </w:r>
      <w:r w:rsidRPr="00527BD4">
        <w:rPr>
          <w:rFonts w:ascii="Arial" w:hAnsi="Arial" w:cs="Arial"/>
        </w:rPr>
        <w:t xml:space="preserve"> </w:t>
      </w:r>
      <w:r>
        <w:rPr>
          <w:rFonts w:ascii="Arial" w:hAnsi="Arial" w:cs="Arial"/>
        </w:rPr>
        <w:t>niveau</w:t>
      </w:r>
      <w:r w:rsidR="00BF71F3">
        <w:rPr>
          <w:rFonts w:ascii="Arial" w:hAnsi="Arial" w:cs="Arial"/>
        </w:rPr>
        <w:t> »</w:t>
      </w:r>
      <w:r>
        <w:rPr>
          <w:rFonts w:ascii="Arial" w:hAnsi="Arial" w:cs="Arial"/>
        </w:rPr>
        <w:t xml:space="preserve">.  </w:t>
      </w:r>
    </w:p>
    <w:p w:rsidR="00527BD4" w:rsidRDefault="00527BD4" w:rsidP="00A01EFE">
      <w:pPr>
        <w:rPr>
          <w:rFonts w:ascii="Arial" w:hAnsi="Arial" w:cs="Arial"/>
        </w:rPr>
      </w:pPr>
    </w:p>
    <w:p w:rsidR="00527BD4" w:rsidRPr="00527BD4" w:rsidRDefault="00527BD4" w:rsidP="00BF71F3">
      <w:pPr>
        <w:jc w:val="both"/>
        <w:rPr>
          <w:rFonts w:ascii="Arial" w:hAnsi="Arial" w:cs="Arial"/>
          <w:b/>
        </w:rPr>
      </w:pPr>
      <w:r>
        <w:rPr>
          <w:rFonts w:ascii="Arial" w:hAnsi="Arial" w:cs="Arial"/>
        </w:rPr>
        <w:t xml:space="preserve">-Si on regarde les négociations à </w:t>
      </w:r>
      <w:r w:rsidR="00BF71F3">
        <w:rPr>
          <w:rFonts w:ascii="Arial" w:hAnsi="Arial" w:cs="Arial"/>
        </w:rPr>
        <w:t>l’</w:t>
      </w:r>
      <w:r>
        <w:rPr>
          <w:rFonts w:ascii="Arial" w:hAnsi="Arial" w:cs="Arial"/>
        </w:rPr>
        <w:t>OMC, on voit que l’augmentation du nombre de pays rend plus difficile</w:t>
      </w:r>
      <w:r w:rsidR="00BF71F3">
        <w:rPr>
          <w:rFonts w:ascii="Arial" w:hAnsi="Arial" w:cs="Arial"/>
        </w:rPr>
        <w:t>s</w:t>
      </w:r>
      <w:r>
        <w:rPr>
          <w:rFonts w:ascii="Arial" w:hAnsi="Arial" w:cs="Arial"/>
        </w:rPr>
        <w:t xml:space="preserve"> les négociations. </w:t>
      </w:r>
      <w:r w:rsidR="00BF71F3">
        <w:rPr>
          <w:rFonts w:ascii="Arial" w:hAnsi="Arial" w:cs="Arial"/>
        </w:rPr>
        <w:t>Néanmoins, il y a d</w:t>
      </w:r>
      <w:r>
        <w:rPr>
          <w:rFonts w:ascii="Arial" w:hAnsi="Arial" w:cs="Arial"/>
        </w:rPr>
        <w:t xml:space="preserve">’une part </w:t>
      </w:r>
      <w:r w:rsidR="00BF71F3">
        <w:rPr>
          <w:rFonts w:ascii="Arial" w:hAnsi="Arial" w:cs="Arial"/>
        </w:rPr>
        <w:t xml:space="preserve">la </w:t>
      </w:r>
      <w:r>
        <w:rPr>
          <w:rFonts w:ascii="Arial" w:hAnsi="Arial" w:cs="Arial"/>
        </w:rPr>
        <w:t>préparation d’un</w:t>
      </w:r>
      <w:r w:rsidR="00BF71F3">
        <w:rPr>
          <w:rFonts w:ascii="Arial" w:hAnsi="Arial" w:cs="Arial"/>
        </w:rPr>
        <w:t xml:space="preserve"> texte commun </w:t>
      </w:r>
      <w:r>
        <w:rPr>
          <w:rFonts w:ascii="Arial" w:hAnsi="Arial" w:cs="Arial"/>
        </w:rPr>
        <w:t xml:space="preserve">à très peu </w:t>
      </w:r>
      <w:r w:rsidR="00BF71F3">
        <w:rPr>
          <w:rFonts w:ascii="Arial" w:hAnsi="Arial" w:cs="Arial"/>
        </w:rPr>
        <w:t xml:space="preserve">avant soumission générale </w:t>
      </w:r>
      <w:r>
        <w:rPr>
          <w:rFonts w:ascii="Arial" w:hAnsi="Arial" w:cs="Arial"/>
        </w:rPr>
        <w:t>et d’autre part il y a des sous-groupes</w:t>
      </w:r>
      <w:r w:rsidR="00BF71F3">
        <w:rPr>
          <w:rFonts w:ascii="Arial" w:hAnsi="Arial" w:cs="Arial"/>
        </w:rPr>
        <w:t>.</w:t>
      </w:r>
      <w:r>
        <w:rPr>
          <w:rFonts w:ascii="Arial" w:hAnsi="Arial" w:cs="Arial"/>
        </w:rPr>
        <w:t xml:space="preserve"> Cependant, cela reste compliqué car il y a trop de paramètres à prendre en compte et cela mène donc à des blocages. </w:t>
      </w:r>
      <w:r w:rsidRPr="00527BD4">
        <w:rPr>
          <w:rFonts w:ascii="Arial" w:hAnsi="Arial" w:cs="Arial"/>
          <w:b/>
        </w:rPr>
        <w:t>Sur la question des experts, peut-on faire des simulations pour les experts </w:t>
      </w:r>
      <w:r w:rsidR="00BF71F3">
        <w:rPr>
          <w:rFonts w:ascii="Arial" w:hAnsi="Arial" w:cs="Arial"/>
          <w:b/>
        </w:rPr>
        <w:t xml:space="preserve">qui sont </w:t>
      </w:r>
      <w:r w:rsidRPr="00527BD4">
        <w:rPr>
          <w:rFonts w:ascii="Arial" w:hAnsi="Arial" w:cs="Arial"/>
          <w:b/>
        </w:rPr>
        <w:t xml:space="preserve">à un niveau décisionnel ? </w:t>
      </w:r>
    </w:p>
    <w:p w:rsidR="00527BD4" w:rsidRDefault="00527BD4" w:rsidP="00A01EFE">
      <w:pPr>
        <w:rPr>
          <w:rFonts w:ascii="Arial" w:hAnsi="Arial" w:cs="Arial"/>
        </w:rPr>
      </w:pPr>
      <w:r>
        <w:rPr>
          <w:rFonts w:ascii="Arial" w:hAnsi="Arial" w:cs="Arial"/>
        </w:rPr>
        <w:lastRenderedPageBreak/>
        <w:t>Il y a des cabinets qui vendent ce genre de service</w:t>
      </w:r>
      <w:r w:rsidR="00BF71F3">
        <w:rPr>
          <w:rFonts w:ascii="Arial" w:hAnsi="Arial" w:cs="Arial"/>
        </w:rPr>
        <w:t>s</w:t>
      </w:r>
      <w:r>
        <w:rPr>
          <w:rFonts w:ascii="Arial" w:hAnsi="Arial" w:cs="Arial"/>
        </w:rPr>
        <w:t xml:space="preserve"> bien qu’il </w:t>
      </w:r>
      <w:r w:rsidR="00BF71F3">
        <w:rPr>
          <w:rFonts w:ascii="Arial" w:hAnsi="Arial" w:cs="Arial"/>
        </w:rPr>
        <w:t>ne soit pas</w:t>
      </w:r>
      <w:r>
        <w:rPr>
          <w:rFonts w:ascii="Arial" w:hAnsi="Arial" w:cs="Arial"/>
        </w:rPr>
        <w:t xml:space="preserve"> assuré que les professionnels y f</w:t>
      </w:r>
      <w:r w:rsidR="00BF71F3">
        <w:rPr>
          <w:rFonts w:ascii="Arial" w:hAnsi="Arial" w:cs="Arial"/>
        </w:rPr>
        <w:t>assent</w:t>
      </w:r>
      <w:r>
        <w:rPr>
          <w:rFonts w:ascii="Arial" w:hAnsi="Arial" w:cs="Arial"/>
        </w:rPr>
        <w:t xml:space="preserve"> appel.  </w:t>
      </w:r>
    </w:p>
    <w:p w:rsidR="00527BD4" w:rsidRDefault="00527BD4" w:rsidP="00BF71F3">
      <w:pPr>
        <w:jc w:val="both"/>
        <w:rPr>
          <w:rFonts w:ascii="Arial" w:hAnsi="Arial" w:cs="Arial"/>
        </w:rPr>
      </w:pPr>
    </w:p>
    <w:p w:rsidR="00527BD4" w:rsidRPr="00527BD4" w:rsidRDefault="00527BD4" w:rsidP="00BF71F3">
      <w:pPr>
        <w:jc w:val="both"/>
        <w:rPr>
          <w:rFonts w:ascii="Arial" w:hAnsi="Arial" w:cs="Arial"/>
          <w:b/>
        </w:rPr>
      </w:pPr>
      <w:r>
        <w:rPr>
          <w:rFonts w:ascii="Arial" w:hAnsi="Arial" w:cs="Arial"/>
        </w:rPr>
        <w:t>-</w:t>
      </w:r>
      <w:r w:rsidRPr="00527BD4">
        <w:rPr>
          <w:rFonts w:ascii="Arial" w:hAnsi="Arial" w:cs="Arial"/>
          <w:b/>
        </w:rPr>
        <w:t xml:space="preserve">L’évolution vers les robots est-il imaginable </w:t>
      </w:r>
      <w:r w:rsidR="00BF71F3">
        <w:rPr>
          <w:rFonts w:ascii="Arial" w:hAnsi="Arial" w:cs="Arial"/>
          <w:b/>
        </w:rPr>
        <w:t xml:space="preserve">pour les décisions </w:t>
      </w:r>
      <w:r w:rsidRPr="00527BD4">
        <w:rPr>
          <w:rFonts w:ascii="Arial" w:hAnsi="Arial" w:cs="Arial"/>
          <w:b/>
        </w:rPr>
        <w:t>géopolitique</w:t>
      </w:r>
      <w:r w:rsidR="00BF71F3">
        <w:rPr>
          <w:rFonts w:ascii="Arial" w:hAnsi="Arial" w:cs="Arial"/>
          <w:b/>
        </w:rPr>
        <w:t>s</w:t>
      </w:r>
      <w:r w:rsidRPr="00527BD4">
        <w:rPr>
          <w:rFonts w:ascii="Arial" w:hAnsi="Arial" w:cs="Arial"/>
          <w:b/>
        </w:rPr>
        <w:t> </w:t>
      </w:r>
      <w:r w:rsidR="00F61582">
        <w:rPr>
          <w:rFonts w:ascii="Arial" w:hAnsi="Arial" w:cs="Arial"/>
          <w:b/>
        </w:rPr>
        <w:t>(exemple du recours à des robots sur les marchés financiers)</w:t>
      </w:r>
      <w:r w:rsidRPr="00527BD4">
        <w:rPr>
          <w:rFonts w:ascii="Arial" w:hAnsi="Arial" w:cs="Arial"/>
          <w:b/>
        </w:rPr>
        <w:t xml:space="preserve">? </w:t>
      </w:r>
    </w:p>
    <w:p w:rsidR="00527BD4" w:rsidRDefault="00527BD4" w:rsidP="00BF71F3">
      <w:pPr>
        <w:jc w:val="both"/>
        <w:rPr>
          <w:rFonts w:ascii="Arial" w:hAnsi="Arial" w:cs="Arial"/>
        </w:rPr>
      </w:pPr>
      <w:r w:rsidRPr="00527BD4">
        <w:rPr>
          <w:rFonts w:ascii="Arial" w:hAnsi="Arial" w:cs="Arial"/>
        </w:rPr>
        <w:t>Rien ne peut vraiment remplacer l’instantanéité</w:t>
      </w:r>
      <w:r>
        <w:rPr>
          <w:rFonts w:ascii="Arial" w:hAnsi="Arial" w:cs="Arial"/>
        </w:rPr>
        <w:t xml:space="preserve"> et le gain stratégique que l’ont fait avec le temps</w:t>
      </w:r>
      <w:r w:rsidRPr="00527BD4">
        <w:rPr>
          <w:rFonts w:ascii="Arial" w:hAnsi="Arial" w:cs="Arial"/>
        </w:rPr>
        <w:t xml:space="preserve">. </w:t>
      </w:r>
      <w:r>
        <w:rPr>
          <w:rFonts w:ascii="Arial" w:hAnsi="Arial" w:cs="Arial"/>
        </w:rPr>
        <w:t xml:space="preserve">Pour les </w:t>
      </w:r>
      <w:r w:rsidRPr="00BF71F3">
        <w:rPr>
          <w:rFonts w:ascii="Arial" w:hAnsi="Arial" w:cs="Arial"/>
          <w:u w:val="single"/>
        </w:rPr>
        <w:t>décisions stratégiques de terrain</w:t>
      </w:r>
      <w:r w:rsidRPr="00527BD4">
        <w:rPr>
          <w:rFonts w:ascii="Arial" w:hAnsi="Arial" w:cs="Arial"/>
        </w:rPr>
        <w:t xml:space="preserve">, </w:t>
      </w:r>
      <w:r>
        <w:rPr>
          <w:rFonts w:ascii="Arial" w:hAnsi="Arial" w:cs="Arial"/>
        </w:rPr>
        <w:t xml:space="preserve">il est envisageable </w:t>
      </w:r>
      <w:r w:rsidR="00F61582">
        <w:rPr>
          <w:rFonts w:ascii="Arial" w:hAnsi="Arial" w:cs="Arial"/>
        </w:rPr>
        <w:t>d’aller vers la robotisation (drone, lancement</w:t>
      </w:r>
      <w:r w:rsidR="00BF71F3">
        <w:rPr>
          <w:rFonts w:ascii="Arial" w:hAnsi="Arial" w:cs="Arial"/>
        </w:rPr>
        <w:t>…</w:t>
      </w:r>
      <w:r w:rsidR="00F61582">
        <w:rPr>
          <w:rFonts w:ascii="Arial" w:hAnsi="Arial" w:cs="Arial"/>
        </w:rPr>
        <w:t>). E</w:t>
      </w:r>
      <w:r w:rsidRPr="00527BD4">
        <w:rPr>
          <w:rFonts w:ascii="Arial" w:hAnsi="Arial" w:cs="Arial"/>
        </w:rPr>
        <w:t xml:space="preserve">n matière de </w:t>
      </w:r>
      <w:r w:rsidRPr="00BF71F3">
        <w:rPr>
          <w:rFonts w:ascii="Arial" w:hAnsi="Arial" w:cs="Arial"/>
          <w:u w:val="single"/>
        </w:rPr>
        <w:t>prise de décision</w:t>
      </w:r>
      <w:r w:rsidR="00F61582" w:rsidRPr="00BF71F3">
        <w:rPr>
          <w:rFonts w:ascii="Arial" w:hAnsi="Arial" w:cs="Arial"/>
          <w:u w:val="single"/>
        </w:rPr>
        <w:t xml:space="preserve"> géopolitique</w:t>
      </w:r>
      <w:r w:rsidRPr="00527BD4">
        <w:rPr>
          <w:rFonts w:ascii="Arial" w:hAnsi="Arial" w:cs="Arial"/>
        </w:rPr>
        <w:t xml:space="preserve">, il est pour l’instant difficile d’imaginer l’évolution vers la robotique. </w:t>
      </w:r>
      <w:r w:rsidR="00F61582">
        <w:rPr>
          <w:rFonts w:ascii="Arial" w:hAnsi="Arial" w:cs="Arial"/>
        </w:rPr>
        <w:t>L’effet robot pose aussi des problèmes : lorsqu’il y a dysfonctionnement</w:t>
      </w:r>
      <w:r w:rsidR="00BF71F3">
        <w:rPr>
          <w:rFonts w:ascii="Arial" w:hAnsi="Arial" w:cs="Arial"/>
        </w:rPr>
        <w:t>,</w:t>
      </w:r>
      <w:r w:rsidR="00F61582">
        <w:rPr>
          <w:rFonts w:ascii="Arial" w:hAnsi="Arial" w:cs="Arial"/>
        </w:rPr>
        <w:t xml:space="preserve"> que deviennent les opérateurs de marchés ? </w:t>
      </w:r>
    </w:p>
    <w:p w:rsidR="00F61582" w:rsidRPr="00527BD4" w:rsidRDefault="00F61582" w:rsidP="00BF71F3">
      <w:pPr>
        <w:jc w:val="both"/>
        <w:rPr>
          <w:rFonts w:ascii="Arial" w:hAnsi="Arial" w:cs="Arial"/>
        </w:rPr>
      </w:pPr>
      <w:r>
        <w:rPr>
          <w:rFonts w:ascii="Arial" w:hAnsi="Arial" w:cs="Arial"/>
        </w:rPr>
        <w:t xml:space="preserve">Il y a également un risque au niveau du contrôle. Le cerveau a une autre particularité : il est relativement lent. Par conséquent, il ne pourrait pas rattraper une erreur du robot et </w:t>
      </w:r>
      <w:r w:rsidR="00BF71F3">
        <w:rPr>
          <w:rFonts w:ascii="Arial" w:hAnsi="Arial" w:cs="Arial"/>
        </w:rPr>
        <w:t xml:space="preserve">ne pourrait </w:t>
      </w:r>
      <w:r>
        <w:rPr>
          <w:rFonts w:ascii="Arial" w:hAnsi="Arial" w:cs="Arial"/>
        </w:rPr>
        <w:t xml:space="preserve">donc exercer aucun contrôle. Sur les marchés, il y a des corrections automatiques alors que sur le plan international les conséquences sont irréversibles. </w:t>
      </w:r>
    </w:p>
    <w:p w:rsidR="00BF6B3A" w:rsidRDefault="00F61582" w:rsidP="00BF71F3">
      <w:pPr>
        <w:jc w:val="both"/>
        <w:rPr>
          <w:rFonts w:ascii="Arial" w:hAnsi="Arial" w:cs="Arial"/>
        </w:rPr>
      </w:pPr>
      <w:r>
        <w:rPr>
          <w:rFonts w:ascii="Arial" w:hAnsi="Arial" w:cs="Arial"/>
        </w:rPr>
        <w:t xml:space="preserve">Il y a une différence entre le quantitatif (marchés financiers) et le qualitatif (géopolitique). </w:t>
      </w:r>
    </w:p>
    <w:p w:rsidR="00F61582" w:rsidRDefault="00F61582" w:rsidP="00A01EFE">
      <w:pPr>
        <w:rPr>
          <w:rFonts w:ascii="Arial" w:hAnsi="Arial" w:cs="Arial"/>
        </w:rPr>
      </w:pPr>
    </w:p>
    <w:p w:rsidR="00F61582" w:rsidRPr="00BF71F3" w:rsidRDefault="00BF71F3" w:rsidP="00BF71F3">
      <w:pPr>
        <w:rPr>
          <w:rFonts w:ascii="Arial" w:hAnsi="Arial" w:cs="Arial"/>
          <w:b/>
        </w:rPr>
      </w:pPr>
      <w:r>
        <w:rPr>
          <w:rFonts w:ascii="Arial" w:hAnsi="Arial" w:cs="Arial"/>
          <w:b/>
        </w:rPr>
        <w:t>-</w:t>
      </w:r>
      <w:r w:rsidR="00F61582" w:rsidRPr="00BF71F3">
        <w:rPr>
          <w:rFonts w:ascii="Arial" w:hAnsi="Arial" w:cs="Arial"/>
          <w:b/>
        </w:rPr>
        <w:t xml:space="preserve">Est-ce qu’il existe des études sur </w:t>
      </w:r>
      <w:r>
        <w:rPr>
          <w:rFonts w:ascii="Arial" w:hAnsi="Arial" w:cs="Arial"/>
          <w:b/>
        </w:rPr>
        <w:t xml:space="preserve">les </w:t>
      </w:r>
      <w:r w:rsidR="00F61582" w:rsidRPr="00BF71F3">
        <w:rPr>
          <w:rFonts w:ascii="Arial" w:hAnsi="Arial" w:cs="Arial"/>
          <w:b/>
        </w:rPr>
        <w:t xml:space="preserve">différences entre les </w:t>
      </w:r>
      <w:r>
        <w:rPr>
          <w:rFonts w:ascii="Arial" w:hAnsi="Arial" w:cs="Arial"/>
          <w:b/>
        </w:rPr>
        <w:t>R</w:t>
      </w:r>
      <w:r w:rsidR="00F61582" w:rsidRPr="00BF71F3">
        <w:rPr>
          <w:rFonts w:ascii="Arial" w:hAnsi="Arial" w:cs="Arial"/>
          <w:b/>
        </w:rPr>
        <w:t xml:space="preserve">usses et les </w:t>
      </w:r>
      <w:r>
        <w:rPr>
          <w:rFonts w:ascii="Arial" w:hAnsi="Arial" w:cs="Arial"/>
          <w:b/>
        </w:rPr>
        <w:t>O</w:t>
      </w:r>
      <w:r w:rsidR="00F61582" w:rsidRPr="00BF71F3">
        <w:rPr>
          <w:rFonts w:ascii="Arial" w:hAnsi="Arial" w:cs="Arial"/>
          <w:b/>
        </w:rPr>
        <w:t xml:space="preserve">ccidentaux ? </w:t>
      </w:r>
    </w:p>
    <w:p w:rsidR="00BF6B3A" w:rsidRDefault="00F61582" w:rsidP="00BF71F3">
      <w:pPr>
        <w:jc w:val="both"/>
        <w:rPr>
          <w:rFonts w:ascii="Arial" w:hAnsi="Arial" w:cs="Arial"/>
        </w:rPr>
      </w:pPr>
      <w:r>
        <w:rPr>
          <w:rFonts w:ascii="Arial" w:hAnsi="Arial" w:cs="Arial"/>
        </w:rPr>
        <w:t xml:space="preserve">Le vivier de ces expériences se situe aux Etats-Unis et concerne des étudiants. Il n’y a pas beaucoup d’étudiants russes aux Etats-Unis. Il y a </w:t>
      </w:r>
      <w:r w:rsidR="00BF71F3">
        <w:rPr>
          <w:rFonts w:ascii="Arial" w:hAnsi="Arial" w:cs="Arial"/>
        </w:rPr>
        <w:t xml:space="preserve">aussi </w:t>
      </w:r>
      <w:r>
        <w:rPr>
          <w:rFonts w:ascii="Arial" w:hAnsi="Arial" w:cs="Arial"/>
        </w:rPr>
        <w:t xml:space="preserve">une partie asiatique en Russie, donc il faudrait situer </w:t>
      </w:r>
      <w:r w:rsidR="00BF71F3">
        <w:rPr>
          <w:rFonts w:ascii="Arial" w:hAnsi="Arial" w:cs="Arial"/>
        </w:rPr>
        <w:t xml:space="preserve">par ailleurs </w:t>
      </w:r>
      <w:r>
        <w:rPr>
          <w:rFonts w:ascii="Arial" w:hAnsi="Arial" w:cs="Arial"/>
        </w:rPr>
        <w:t xml:space="preserve">où se trouvent les décideurs. </w:t>
      </w:r>
    </w:p>
    <w:p w:rsidR="00F61582" w:rsidRDefault="00F61582" w:rsidP="00BF71F3">
      <w:pPr>
        <w:jc w:val="both"/>
        <w:rPr>
          <w:rFonts w:ascii="Arial" w:hAnsi="Arial" w:cs="Arial"/>
        </w:rPr>
      </w:pPr>
      <w:r>
        <w:rPr>
          <w:rFonts w:ascii="Arial" w:hAnsi="Arial" w:cs="Arial"/>
        </w:rPr>
        <w:t xml:space="preserve">Il y a l’hypothèse qu’il y a des différences mais nous ne sommes pas éclairés sur les différences </w:t>
      </w:r>
      <w:r w:rsidR="00BF71F3">
        <w:rPr>
          <w:rFonts w:ascii="Arial" w:hAnsi="Arial" w:cs="Arial"/>
        </w:rPr>
        <w:t xml:space="preserve">au point de vue neuronal. </w:t>
      </w:r>
      <w:r>
        <w:rPr>
          <w:rFonts w:ascii="Arial" w:hAnsi="Arial" w:cs="Arial"/>
        </w:rPr>
        <w:t xml:space="preserve"> </w:t>
      </w:r>
    </w:p>
    <w:p w:rsidR="00CA16CC" w:rsidRPr="00E55896" w:rsidRDefault="00CA16CC" w:rsidP="00CA16CC">
      <w:pPr>
        <w:rPr>
          <w:rFonts w:ascii="Arial" w:hAnsi="Arial" w:cs="Arial"/>
          <w:b/>
        </w:rPr>
      </w:pPr>
    </w:p>
    <w:p w:rsidR="00F61582" w:rsidRPr="00BF71F3" w:rsidRDefault="00BF71F3" w:rsidP="00BF71F3">
      <w:pPr>
        <w:rPr>
          <w:rFonts w:ascii="Arial" w:hAnsi="Arial" w:cs="Arial"/>
          <w:b/>
        </w:rPr>
      </w:pPr>
      <w:r>
        <w:rPr>
          <w:rFonts w:ascii="Arial" w:hAnsi="Arial" w:cs="Arial"/>
          <w:b/>
        </w:rPr>
        <w:t>-</w:t>
      </w:r>
      <w:r w:rsidR="00E55896" w:rsidRPr="00BF71F3">
        <w:rPr>
          <w:rFonts w:ascii="Arial" w:hAnsi="Arial" w:cs="Arial"/>
          <w:b/>
        </w:rPr>
        <w:t>Tout</w:t>
      </w:r>
      <w:r>
        <w:rPr>
          <w:rFonts w:ascii="Arial" w:hAnsi="Arial" w:cs="Arial"/>
          <w:b/>
        </w:rPr>
        <w:t xml:space="preserve"> ceci</w:t>
      </w:r>
      <w:r w:rsidR="00E55896" w:rsidRPr="00BF71F3">
        <w:rPr>
          <w:rFonts w:ascii="Arial" w:hAnsi="Arial" w:cs="Arial"/>
          <w:b/>
        </w:rPr>
        <w:t xml:space="preserve"> s’applique à la décision individuelle, pourrait-on envisager la même chose pour les décisions de l’Etat ? </w:t>
      </w:r>
      <w:r>
        <w:rPr>
          <w:rFonts w:ascii="Arial" w:hAnsi="Arial" w:cs="Arial"/>
          <w:b/>
        </w:rPr>
        <w:t xml:space="preserve">Quelle place du collectif ? </w:t>
      </w:r>
    </w:p>
    <w:p w:rsidR="0025472D" w:rsidRDefault="00E55896" w:rsidP="00BF71F3">
      <w:pPr>
        <w:jc w:val="both"/>
        <w:rPr>
          <w:rFonts w:ascii="Arial" w:hAnsi="Arial" w:cs="Arial"/>
        </w:rPr>
      </w:pPr>
      <w:r>
        <w:rPr>
          <w:rFonts w:ascii="Arial" w:hAnsi="Arial" w:cs="Arial"/>
        </w:rPr>
        <w:t xml:space="preserve">Il y a un champ des </w:t>
      </w:r>
      <w:r w:rsidR="00D77F9F">
        <w:rPr>
          <w:rFonts w:ascii="Arial" w:hAnsi="Arial" w:cs="Arial"/>
        </w:rPr>
        <w:t>neurosciences sociales qui s’intéresse à</w:t>
      </w:r>
      <w:r>
        <w:rPr>
          <w:rFonts w:ascii="Arial" w:hAnsi="Arial" w:cs="Arial"/>
        </w:rPr>
        <w:t xml:space="preserve"> l’empathie</w:t>
      </w:r>
      <w:r w:rsidR="00D77F9F">
        <w:rPr>
          <w:rFonts w:ascii="Arial" w:hAnsi="Arial" w:cs="Arial"/>
        </w:rPr>
        <w:t>,</w:t>
      </w:r>
      <w:r>
        <w:rPr>
          <w:rFonts w:ascii="Arial" w:hAnsi="Arial" w:cs="Arial"/>
        </w:rPr>
        <w:t xml:space="preserve"> l’hostilité</w:t>
      </w:r>
      <w:r w:rsidR="00D77F9F">
        <w:rPr>
          <w:rFonts w:ascii="Arial" w:hAnsi="Arial" w:cs="Arial"/>
        </w:rPr>
        <w:t xml:space="preserve"> et</w:t>
      </w:r>
      <w:r>
        <w:rPr>
          <w:rFonts w:ascii="Arial" w:hAnsi="Arial" w:cs="Arial"/>
        </w:rPr>
        <w:t xml:space="preserve"> la coopération. </w:t>
      </w:r>
    </w:p>
    <w:p w:rsidR="00E55896" w:rsidRDefault="00E55896" w:rsidP="00BF71F3">
      <w:pPr>
        <w:jc w:val="both"/>
        <w:rPr>
          <w:rFonts w:ascii="Arial" w:hAnsi="Arial" w:cs="Arial"/>
        </w:rPr>
      </w:pPr>
      <w:r>
        <w:rPr>
          <w:rFonts w:ascii="Arial" w:hAnsi="Arial" w:cs="Arial"/>
        </w:rPr>
        <w:t xml:space="preserve">Bien entendu, les décisions sont liées au collectif </w:t>
      </w:r>
      <w:r w:rsidR="00602EFA">
        <w:rPr>
          <w:rFonts w:ascii="Arial" w:hAnsi="Arial" w:cs="Arial"/>
        </w:rPr>
        <w:t>mais de manière un peu artificielle : rapport à l’</w:t>
      </w:r>
      <w:r>
        <w:rPr>
          <w:rFonts w:ascii="Arial" w:hAnsi="Arial" w:cs="Arial"/>
        </w:rPr>
        <w:t>opinion, réélection</w:t>
      </w:r>
      <w:r w:rsidR="00602EFA">
        <w:rPr>
          <w:rFonts w:ascii="Arial" w:hAnsi="Arial" w:cs="Arial"/>
        </w:rPr>
        <w:t>… Pour le politique décideur, le collectif c’est</w:t>
      </w:r>
      <w:r w:rsidR="00D77F9F">
        <w:rPr>
          <w:rFonts w:ascii="Arial" w:hAnsi="Arial" w:cs="Arial"/>
        </w:rPr>
        <w:t xml:space="preserve"> avant tout</w:t>
      </w:r>
      <w:r w:rsidR="00602EFA">
        <w:rPr>
          <w:rFonts w:ascii="Arial" w:hAnsi="Arial" w:cs="Arial"/>
        </w:rPr>
        <w:t xml:space="preserve"> l</w:t>
      </w:r>
      <w:r w:rsidR="00D77F9F">
        <w:rPr>
          <w:rFonts w:ascii="Arial" w:hAnsi="Arial" w:cs="Arial"/>
        </w:rPr>
        <w:t>’économie interne chez lui, dans une r</w:t>
      </w:r>
      <w:r w:rsidR="00602EFA">
        <w:rPr>
          <w:rFonts w:ascii="Arial" w:hAnsi="Arial" w:cs="Arial"/>
        </w:rPr>
        <w:t xml:space="preserve">elation </w:t>
      </w:r>
      <w:r w:rsidR="00D77F9F">
        <w:rPr>
          <w:rFonts w:ascii="Arial" w:hAnsi="Arial" w:cs="Arial"/>
        </w:rPr>
        <w:t xml:space="preserve">de </w:t>
      </w:r>
      <w:r w:rsidR="00602EFA">
        <w:rPr>
          <w:rFonts w:ascii="Arial" w:hAnsi="Arial" w:cs="Arial"/>
        </w:rPr>
        <w:t xml:space="preserve">leader/population. </w:t>
      </w:r>
    </w:p>
    <w:p w:rsidR="00D77F9F" w:rsidRDefault="00602EFA" w:rsidP="00BF71F3">
      <w:pPr>
        <w:jc w:val="both"/>
        <w:rPr>
          <w:rFonts w:ascii="Arial" w:hAnsi="Arial" w:cs="Arial"/>
        </w:rPr>
      </w:pPr>
      <w:r>
        <w:rPr>
          <w:rFonts w:ascii="Arial" w:hAnsi="Arial" w:cs="Arial"/>
        </w:rPr>
        <w:t>Il y a une neuroscience sociale : comment par</w:t>
      </w:r>
      <w:r w:rsidR="00D77F9F">
        <w:rPr>
          <w:rFonts w:ascii="Arial" w:hAnsi="Arial" w:cs="Arial"/>
        </w:rPr>
        <w:t>vi</w:t>
      </w:r>
      <w:r>
        <w:rPr>
          <w:rFonts w:ascii="Arial" w:hAnsi="Arial" w:cs="Arial"/>
        </w:rPr>
        <w:t>ent</w:t>
      </w:r>
      <w:r w:rsidR="00D77F9F">
        <w:rPr>
          <w:rFonts w:ascii="Arial" w:hAnsi="Arial" w:cs="Arial"/>
        </w:rPr>
        <w:t>-</w:t>
      </w:r>
      <w:r>
        <w:rPr>
          <w:rFonts w:ascii="Arial" w:hAnsi="Arial" w:cs="Arial"/>
        </w:rPr>
        <w:t xml:space="preserve">on à la coopération ? Comme se coordonne-t-on ? </w:t>
      </w:r>
      <w:r w:rsidR="00D77F9F">
        <w:rPr>
          <w:rFonts w:ascii="Arial" w:hAnsi="Arial" w:cs="Arial"/>
        </w:rPr>
        <w:t>C</w:t>
      </w:r>
      <w:r>
        <w:rPr>
          <w:rFonts w:ascii="Arial" w:hAnsi="Arial" w:cs="Arial"/>
        </w:rPr>
        <w:t xml:space="preserve">omment </w:t>
      </w:r>
      <w:r w:rsidR="00D77F9F">
        <w:rPr>
          <w:rFonts w:ascii="Arial" w:hAnsi="Arial" w:cs="Arial"/>
        </w:rPr>
        <w:t>accepte-t-</w:t>
      </w:r>
      <w:r w:rsidR="00D77F9F">
        <w:rPr>
          <w:rFonts w:ascii="Arial" w:hAnsi="Arial" w:cs="Arial"/>
        </w:rPr>
        <w:t xml:space="preserve">on </w:t>
      </w:r>
      <w:r>
        <w:rPr>
          <w:rFonts w:ascii="Arial" w:hAnsi="Arial" w:cs="Arial"/>
        </w:rPr>
        <w:t>de perdre un peu pour le collectif ? Deux facteurs qui jouent b</w:t>
      </w:r>
      <w:r w:rsidR="00D77F9F">
        <w:rPr>
          <w:rFonts w:ascii="Arial" w:hAnsi="Arial" w:cs="Arial"/>
        </w:rPr>
        <w:t>eau</w:t>
      </w:r>
      <w:r>
        <w:rPr>
          <w:rFonts w:ascii="Arial" w:hAnsi="Arial" w:cs="Arial"/>
        </w:rPr>
        <w:t>c</w:t>
      </w:r>
      <w:r w:rsidR="00D77F9F">
        <w:rPr>
          <w:rFonts w:ascii="Arial" w:hAnsi="Arial" w:cs="Arial"/>
        </w:rPr>
        <w:t>ou</w:t>
      </w:r>
      <w:r>
        <w:rPr>
          <w:rFonts w:ascii="Arial" w:hAnsi="Arial" w:cs="Arial"/>
        </w:rPr>
        <w:t xml:space="preserve">p : le </w:t>
      </w:r>
      <w:r w:rsidRPr="00BF71F3">
        <w:rPr>
          <w:rFonts w:ascii="Arial" w:hAnsi="Arial" w:cs="Arial"/>
          <w:i/>
        </w:rPr>
        <w:t>mimétisme</w:t>
      </w:r>
      <w:r>
        <w:rPr>
          <w:rFonts w:ascii="Arial" w:hAnsi="Arial" w:cs="Arial"/>
        </w:rPr>
        <w:t xml:space="preserve"> et </w:t>
      </w:r>
      <w:r w:rsidRPr="00BF71F3">
        <w:rPr>
          <w:rFonts w:ascii="Arial" w:hAnsi="Arial" w:cs="Arial"/>
          <w:i/>
        </w:rPr>
        <w:t>l’empathie</w:t>
      </w:r>
      <w:r>
        <w:rPr>
          <w:rFonts w:ascii="Arial" w:hAnsi="Arial" w:cs="Arial"/>
        </w:rPr>
        <w:t xml:space="preserve">. </w:t>
      </w:r>
      <w:r w:rsidR="00D77F9F">
        <w:rPr>
          <w:rFonts w:ascii="Arial" w:hAnsi="Arial" w:cs="Arial"/>
        </w:rPr>
        <w:t>Il existe des</w:t>
      </w:r>
      <w:r>
        <w:rPr>
          <w:rFonts w:ascii="Arial" w:hAnsi="Arial" w:cs="Arial"/>
        </w:rPr>
        <w:t xml:space="preserve"> </w:t>
      </w:r>
      <w:r w:rsidRPr="00BF71F3">
        <w:rPr>
          <w:rFonts w:ascii="Arial" w:hAnsi="Arial" w:cs="Arial"/>
          <w:i/>
        </w:rPr>
        <w:t>neurones-miroirs</w:t>
      </w:r>
      <w:r>
        <w:rPr>
          <w:rFonts w:ascii="Arial" w:hAnsi="Arial" w:cs="Arial"/>
        </w:rPr>
        <w:t> :</w:t>
      </w:r>
      <w:r w:rsidR="00D77F9F">
        <w:rPr>
          <w:rFonts w:ascii="Arial" w:hAnsi="Arial" w:cs="Arial"/>
        </w:rPr>
        <w:t xml:space="preserve"> quand on voit quelqu’</w:t>
      </w:r>
      <w:r>
        <w:rPr>
          <w:rFonts w:ascii="Arial" w:hAnsi="Arial" w:cs="Arial"/>
        </w:rPr>
        <w:t xml:space="preserve">un faire un acte moteur, on active les zones cérébrales qui nous </w:t>
      </w:r>
      <w:r w:rsidR="00D77F9F">
        <w:rPr>
          <w:rFonts w:ascii="Arial" w:hAnsi="Arial" w:cs="Arial"/>
        </w:rPr>
        <w:t>serviraient</w:t>
      </w:r>
      <w:r>
        <w:rPr>
          <w:rFonts w:ascii="Arial" w:hAnsi="Arial" w:cs="Arial"/>
        </w:rPr>
        <w:t xml:space="preserve"> à faire cette action. Il y a</w:t>
      </w:r>
      <w:r w:rsidR="00D77F9F">
        <w:rPr>
          <w:rFonts w:ascii="Arial" w:hAnsi="Arial" w:cs="Arial"/>
        </w:rPr>
        <w:t xml:space="preserve"> </w:t>
      </w:r>
      <w:r>
        <w:rPr>
          <w:rFonts w:ascii="Arial" w:hAnsi="Arial" w:cs="Arial"/>
        </w:rPr>
        <w:t xml:space="preserve">une communication directe entre mon action et l’action des autres. (Découverte chez les chimpanzés). </w:t>
      </w:r>
    </w:p>
    <w:p w:rsidR="00602EFA" w:rsidRDefault="00602EFA" w:rsidP="00BF71F3">
      <w:pPr>
        <w:jc w:val="both"/>
        <w:rPr>
          <w:rFonts w:ascii="Arial" w:hAnsi="Arial" w:cs="Arial"/>
        </w:rPr>
      </w:pPr>
      <w:r>
        <w:rPr>
          <w:rFonts w:ascii="Arial" w:hAnsi="Arial" w:cs="Arial"/>
        </w:rPr>
        <w:t xml:space="preserve">N’y </w:t>
      </w:r>
      <w:proofErr w:type="spellStart"/>
      <w:r>
        <w:rPr>
          <w:rFonts w:ascii="Arial" w:hAnsi="Arial" w:cs="Arial"/>
        </w:rPr>
        <w:t>a-t-il</w:t>
      </w:r>
      <w:proofErr w:type="spellEnd"/>
      <w:r>
        <w:rPr>
          <w:rFonts w:ascii="Arial" w:hAnsi="Arial" w:cs="Arial"/>
        </w:rPr>
        <w:t xml:space="preserve"> pas le même mécanisme au niveau des intentions ? </w:t>
      </w:r>
      <w:r w:rsidR="00D77F9F">
        <w:rPr>
          <w:rFonts w:ascii="Arial" w:hAnsi="Arial" w:cs="Arial"/>
        </w:rPr>
        <w:t>T</w:t>
      </w:r>
      <w:r>
        <w:rPr>
          <w:rFonts w:ascii="Arial" w:hAnsi="Arial" w:cs="Arial"/>
        </w:rPr>
        <w:t>héorie de l’esprit : ça se voit quand q</w:t>
      </w:r>
      <w:r w:rsidR="00D77F9F">
        <w:rPr>
          <w:rFonts w:ascii="Arial" w:hAnsi="Arial" w:cs="Arial"/>
        </w:rPr>
        <w:t>uelqu’un</w:t>
      </w:r>
      <w:r>
        <w:rPr>
          <w:rFonts w:ascii="Arial" w:hAnsi="Arial" w:cs="Arial"/>
        </w:rPr>
        <w:t xml:space="preserve"> n’est pas content. En fait</w:t>
      </w:r>
      <w:r w:rsidR="00BF71F3">
        <w:rPr>
          <w:rFonts w:ascii="Arial" w:hAnsi="Arial" w:cs="Arial"/>
        </w:rPr>
        <w:t>,</w:t>
      </w:r>
      <w:r>
        <w:rPr>
          <w:rFonts w:ascii="Arial" w:hAnsi="Arial" w:cs="Arial"/>
        </w:rPr>
        <w:t xml:space="preserve"> cela reste proche de l’action mot</w:t>
      </w:r>
      <w:r w:rsidR="00BF71F3">
        <w:rPr>
          <w:rFonts w:ascii="Arial" w:hAnsi="Arial" w:cs="Arial"/>
        </w:rPr>
        <w:t>rice</w:t>
      </w:r>
      <w:r>
        <w:rPr>
          <w:rFonts w:ascii="Arial" w:hAnsi="Arial" w:cs="Arial"/>
        </w:rPr>
        <w:t xml:space="preserve"> et moins de l’émotion. Mais on voit autre chose : il y a des </w:t>
      </w:r>
      <w:r w:rsidR="00D77F9F">
        <w:rPr>
          <w:rFonts w:ascii="Arial" w:hAnsi="Arial" w:cs="Arial"/>
        </w:rPr>
        <w:t>mimétismes</w:t>
      </w:r>
      <w:r>
        <w:rPr>
          <w:rFonts w:ascii="Arial" w:hAnsi="Arial" w:cs="Arial"/>
        </w:rPr>
        <w:t xml:space="preserve"> mécaniques :</w:t>
      </w:r>
      <w:r w:rsidR="00D77F9F">
        <w:rPr>
          <w:rFonts w:ascii="Arial" w:hAnsi="Arial" w:cs="Arial"/>
        </w:rPr>
        <w:t xml:space="preserve"> le rire,</w:t>
      </w:r>
      <w:r>
        <w:rPr>
          <w:rFonts w:ascii="Arial" w:hAnsi="Arial" w:cs="Arial"/>
        </w:rPr>
        <w:t xml:space="preserve"> le </w:t>
      </w:r>
      <w:r w:rsidR="00D77F9F">
        <w:rPr>
          <w:rFonts w:ascii="Arial" w:hAnsi="Arial" w:cs="Arial"/>
        </w:rPr>
        <w:t>bâillement</w:t>
      </w:r>
      <w:r>
        <w:rPr>
          <w:rFonts w:ascii="Arial" w:hAnsi="Arial" w:cs="Arial"/>
        </w:rPr>
        <w:t xml:space="preserve">. </w:t>
      </w:r>
    </w:p>
    <w:p w:rsidR="00D77F9F" w:rsidRDefault="00D77F9F" w:rsidP="00CA16CC">
      <w:pPr>
        <w:rPr>
          <w:rFonts w:ascii="Arial" w:hAnsi="Arial" w:cs="Arial"/>
          <w:u w:val="single"/>
        </w:rPr>
      </w:pPr>
      <w:r w:rsidRPr="00D77F9F">
        <w:rPr>
          <w:rFonts w:ascii="Arial" w:hAnsi="Arial" w:cs="Arial"/>
          <w:u w:val="single"/>
        </w:rPr>
        <w:t xml:space="preserve">Même si l’exposé était centré sur l’individu, il est très clair que le collectif intervient dans la décision et cela aussi au niveau neuronal. </w:t>
      </w:r>
      <w:r>
        <w:rPr>
          <w:rFonts w:ascii="Arial" w:hAnsi="Arial" w:cs="Arial"/>
          <w:u w:val="single"/>
        </w:rPr>
        <w:t xml:space="preserve"> </w:t>
      </w:r>
    </w:p>
    <w:p w:rsidR="00D77F9F" w:rsidRDefault="00D77F9F" w:rsidP="00CA16CC">
      <w:pPr>
        <w:rPr>
          <w:rFonts w:ascii="Arial" w:hAnsi="Arial" w:cs="Arial"/>
          <w:u w:val="single"/>
        </w:rPr>
      </w:pPr>
    </w:p>
    <w:p w:rsidR="00D77F9F" w:rsidRPr="009A1FC7" w:rsidRDefault="009A1FC7" w:rsidP="009A1FC7">
      <w:pPr>
        <w:rPr>
          <w:rFonts w:ascii="Arial" w:hAnsi="Arial" w:cs="Arial"/>
          <w:b/>
        </w:rPr>
      </w:pPr>
      <w:r>
        <w:rPr>
          <w:rFonts w:ascii="Arial" w:hAnsi="Arial" w:cs="Arial"/>
          <w:b/>
        </w:rPr>
        <w:t>-</w:t>
      </w:r>
      <w:r w:rsidR="00D77F9F" w:rsidRPr="009A1FC7">
        <w:rPr>
          <w:rFonts w:ascii="Arial" w:hAnsi="Arial" w:cs="Arial"/>
          <w:b/>
        </w:rPr>
        <w:t xml:space="preserve">En ce qui concerne le temps nécessaire pour s’acculturer à la façon de penser « occidentale » des étudiants chinois, est-ce qu’on observe le même résultat pour des personnes plus âgées ?  </w:t>
      </w:r>
    </w:p>
    <w:p w:rsidR="00FB2FD3" w:rsidRDefault="00D77F9F" w:rsidP="009A1FC7">
      <w:pPr>
        <w:jc w:val="both"/>
        <w:rPr>
          <w:rFonts w:ascii="Arial" w:hAnsi="Arial" w:cs="Arial"/>
        </w:rPr>
      </w:pPr>
      <w:r w:rsidRPr="00D77F9F">
        <w:rPr>
          <w:rFonts w:ascii="Arial" w:hAnsi="Arial" w:cs="Arial"/>
        </w:rPr>
        <w:t>Ce que l’on sait du vieillissement du cerveau : les cellules cérébrales se transforment</w:t>
      </w:r>
      <w:r w:rsidR="009A1FC7">
        <w:rPr>
          <w:rFonts w:ascii="Arial" w:hAnsi="Arial" w:cs="Arial"/>
        </w:rPr>
        <w:t xml:space="preserve"> toujours. M</w:t>
      </w:r>
      <w:r w:rsidRPr="00D77F9F">
        <w:rPr>
          <w:rFonts w:ascii="Arial" w:hAnsi="Arial" w:cs="Arial"/>
        </w:rPr>
        <w:t>ême à un âge avancé</w:t>
      </w:r>
      <w:r w:rsidR="009A1FC7">
        <w:rPr>
          <w:rFonts w:ascii="Arial" w:hAnsi="Arial" w:cs="Arial"/>
        </w:rPr>
        <w:t>,</w:t>
      </w:r>
      <w:r>
        <w:rPr>
          <w:rFonts w:ascii="Arial" w:hAnsi="Arial" w:cs="Arial"/>
        </w:rPr>
        <w:t xml:space="preserve"> il y a toujours des cheminements. </w:t>
      </w:r>
      <w:r w:rsidR="00FB2FD3">
        <w:rPr>
          <w:rFonts w:ascii="Arial" w:hAnsi="Arial" w:cs="Arial"/>
        </w:rPr>
        <w:t xml:space="preserve">Cependant, les possibilités d’imagination sont moins grandes car on a trop de souvenirs. </w:t>
      </w:r>
    </w:p>
    <w:p w:rsidR="00FB2FD3" w:rsidRDefault="00FB2FD3" w:rsidP="009A1FC7">
      <w:pPr>
        <w:jc w:val="both"/>
        <w:rPr>
          <w:rFonts w:ascii="Arial" w:hAnsi="Arial" w:cs="Arial"/>
        </w:rPr>
      </w:pPr>
      <w:r>
        <w:rPr>
          <w:rFonts w:ascii="Arial" w:hAnsi="Arial" w:cs="Arial"/>
        </w:rPr>
        <w:t xml:space="preserve">L’adaptation est un peu plus difficile, car elle est liée à une trop grande prégnance des habitudes répétées. </w:t>
      </w:r>
      <w:r w:rsidR="00D77F9F" w:rsidRPr="00D77F9F">
        <w:rPr>
          <w:rFonts w:ascii="Arial" w:hAnsi="Arial" w:cs="Arial"/>
        </w:rPr>
        <w:t xml:space="preserve"> </w:t>
      </w:r>
      <w:r>
        <w:rPr>
          <w:rFonts w:ascii="Arial" w:hAnsi="Arial" w:cs="Arial"/>
        </w:rPr>
        <w:t>Le mécanisme du souvenir est un mécanisme de répétition (</w:t>
      </w:r>
      <w:proofErr w:type="spellStart"/>
      <w:r>
        <w:rPr>
          <w:rFonts w:ascii="Arial" w:hAnsi="Arial" w:cs="Arial"/>
        </w:rPr>
        <w:t>expl</w:t>
      </w:r>
      <w:proofErr w:type="spellEnd"/>
      <w:r>
        <w:rPr>
          <w:rFonts w:ascii="Arial" w:hAnsi="Arial" w:cs="Arial"/>
        </w:rPr>
        <w:t xml:space="preserve"> de l’accident et d’une perte de mémoire à court terme : le cerveau a enregistré mais n’a pas répété donc on ne s’en souvient plus). </w:t>
      </w:r>
    </w:p>
    <w:p w:rsidR="00D77F9F" w:rsidRDefault="00FB2FD3" w:rsidP="009A1FC7">
      <w:pPr>
        <w:jc w:val="both"/>
        <w:rPr>
          <w:rFonts w:ascii="Arial" w:hAnsi="Arial" w:cs="Arial"/>
        </w:rPr>
      </w:pPr>
      <w:r>
        <w:rPr>
          <w:rFonts w:ascii="Arial" w:hAnsi="Arial" w:cs="Arial"/>
        </w:rPr>
        <w:t>Avec l’âge, il y a tellement eu de répétition</w:t>
      </w:r>
      <w:r w:rsidR="009A1FC7">
        <w:rPr>
          <w:rFonts w:ascii="Arial" w:hAnsi="Arial" w:cs="Arial"/>
        </w:rPr>
        <w:t>s</w:t>
      </w:r>
      <w:r>
        <w:rPr>
          <w:rFonts w:ascii="Arial" w:hAnsi="Arial" w:cs="Arial"/>
        </w:rPr>
        <w:t xml:space="preserve"> qu’on a un peu de mal à adapter un nouveau code. C’est donc un peu plus lent mais pas impossible. Cela demande plus d’entraînement.  </w:t>
      </w:r>
    </w:p>
    <w:p w:rsidR="009A1FC7" w:rsidRDefault="009A1FC7" w:rsidP="00FB2FD3">
      <w:pPr>
        <w:rPr>
          <w:rFonts w:ascii="Arial" w:hAnsi="Arial" w:cs="Arial"/>
        </w:rPr>
      </w:pPr>
    </w:p>
    <w:p w:rsidR="00FB2FD3" w:rsidRPr="001542CC" w:rsidRDefault="009A1FC7" w:rsidP="00FB2FD3">
      <w:pPr>
        <w:rPr>
          <w:rFonts w:ascii="Arial" w:hAnsi="Arial" w:cs="Arial"/>
          <w:b/>
        </w:rPr>
      </w:pPr>
      <w:r w:rsidRPr="009A1FC7">
        <w:rPr>
          <w:rFonts w:ascii="Arial" w:hAnsi="Arial" w:cs="Arial"/>
          <w:b/>
        </w:rPr>
        <w:t>-</w:t>
      </w:r>
      <w:r w:rsidR="00FB2FD3" w:rsidRPr="009A1FC7">
        <w:rPr>
          <w:rFonts w:ascii="Arial" w:hAnsi="Arial" w:cs="Arial"/>
          <w:b/>
        </w:rPr>
        <w:t>La menace a été étudié</w:t>
      </w:r>
      <w:r w:rsidR="001542CC" w:rsidRPr="009A1FC7">
        <w:rPr>
          <w:rFonts w:ascii="Arial" w:hAnsi="Arial" w:cs="Arial"/>
          <w:b/>
        </w:rPr>
        <w:t>e</w:t>
      </w:r>
      <w:r w:rsidR="00FB2FD3" w:rsidRPr="009A1FC7">
        <w:rPr>
          <w:rFonts w:ascii="Arial" w:hAnsi="Arial" w:cs="Arial"/>
          <w:b/>
        </w:rPr>
        <w:t xml:space="preserve"> dans le cas des échecs. La menace neutralise. </w:t>
      </w:r>
      <w:r w:rsidR="00FB2FD3" w:rsidRPr="001542CC">
        <w:rPr>
          <w:rFonts w:ascii="Arial" w:hAnsi="Arial" w:cs="Arial"/>
          <w:b/>
        </w:rPr>
        <w:t xml:space="preserve">N’y </w:t>
      </w:r>
      <w:proofErr w:type="spellStart"/>
      <w:r w:rsidR="00FB2FD3" w:rsidRPr="001542CC">
        <w:rPr>
          <w:rFonts w:ascii="Arial" w:hAnsi="Arial" w:cs="Arial"/>
          <w:b/>
        </w:rPr>
        <w:t>a-t-il</w:t>
      </w:r>
      <w:proofErr w:type="spellEnd"/>
      <w:r w:rsidR="00FB2FD3" w:rsidRPr="001542CC">
        <w:rPr>
          <w:rFonts w:ascii="Arial" w:hAnsi="Arial" w:cs="Arial"/>
          <w:b/>
        </w:rPr>
        <w:t xml:space="preserve"> pas des exemples de recherche d’équilibre de menace</w:t>
      </w:r>
      <w:r w:rsidR="001542CC">
        <w:rPr>
          <w:rFonts w:ascii="Arial" w:hAnsi="Arial" w:cs="Arial"/>
          <w:b/>
        </w:rPr>
        <w:t>s</w:t>
      </w:r>
      <w:r w:rsidR="00FB2FD3" w:rsidRPr="001542CC">
        <w:rPr>
          <w:rFonts w:ascii="Arial" w:hAnsi="Arial" w:cs="Arial"/>
          <w:b/>
        </w:rPr>
        <w:t xml:space="preserve"> ? </w:t>
      </w:r>
    </w:p>
    <w:p w:rsidR="009A1FC7" w:rsidRDefault="00FB2FD3" w:rsidP="009A1FC7">
      <w:pPr>
        <w:jc w:val="both"/>
        <w:rPr>
          <w:rFonts w:ascii="Arial" w:hAnsi="Arial" w:cs="Arial"/>
        </w:rPr>
      </w:pPr>
      <w:r>
        <w:rPr>
          <w:rFonts w:ascii="Arial" w:hAnsi="Arial" w:cs="Arial"/>
        </w:rPr>
        <w:t xml:space="preserve">La </w:t>
      </w:r>
      <w:r w:rsidR="001542CC">
        <w:rPr>
          <w:rFonts w:ascii="Arial" w:hAnsi="Arial" w:cs="Arial"/>
        </w:rPr>
        <w:t>dissuasion</w:t>
      </w:r>
      <w:r>
        <w:rPr>
          <w:rFonts w:ascii="Arial" w:hAnsi="Arial" w:cs="Arial"/>
        </w:rPr>
        <w:t xml:space="preserve"> est fondée sur un système de menace</w:t>
      </w:r>
      <w:r w:rsidR="001542CC">
        <w:rPr>
          <w:rFonts w:ascii="Arial" w:hAnsi="Arial" w:cs="Arial"/>
        </w:rPr>
        <w:t>s</w:t>
      </w:r>
      <w:r>
        <w:rPr>
          <w:rFonts w:ascii="Arial" w:hAnsi="Arial" w:cs="Arial"/>
        </w:rPr>
        <w:t>. L</w:t>
      </w:r>
      <w:r w:rsidR="001542CC">
        <w:rPr>
          <w:rFonts w:ascii="Arial" w:hAnsi="Arial" w:cs="Arial"/>
        </w:rPr>
        <w:t xml:space="preserve">a </w:t>
      </w:r>
      <w:r>
        <w:rPr>
          <w:rFonts w:ascii="Arial" w:hAnsi="Arial" w:cs="Arial"/>
        </w:rPr>
        <w:t xml:space="preserve">période des deux blocs </w:t>
      </w:r>
      <w:r w:rsidR="001542CC">
        <w:rPr>
          <w:rFonts w:ascii="Arial" w:hAnsi="Arial" w:cs="Arial"/>
        </w:rPr>
        <w:t xml:space="preserve">pendant la guerre froide </w:t>
      </w:r>
      <w:r>
        <w:rPr>
          <w:rFonts w:ascii="Arial" w:hAnsi="Arial" w:cs="Arial"/>
        </w:rPr>
        <w:t>était</w:t>
      </w:r>
      <w:r w:rsidR="009A1FC7">
        <w:rPr>
          <w:rFonts w:ascii="Arial" w:hAnsi="Arial" w:cs="Arial"/>
        </w:rPr>
        <w:t xml:space="preserve"> effectivement</w:t>
      </w:r>
      <w:r>
        <w:rPr>
          <w:rFonts w:ascii="Arial" w:hAnsi="Arial" w:cs="Arial"/>
        </w:rPr>
        <w:t xml:space="preserve"> </w:t>
      </w:r>
      <w:r w:rsidR="001542CC">
        <w:rPr>
          <w:rFonts w:ascii="Arial" w:hAnsi="Arial" w:cs="Arial"/>
        </w:rPr>
        <w:t xml:space="preserve">fondée sur </w:t>
      </w:r>
      <w:r>
        <w:rPr>
          <w:rFonts w:ascii="Arial" w:hAnsi="Arial" w:cs="Arial"/>
        </w:rPr>
        <w:t xml:space="preserve">une </w:t>
      </w:r>
      <w:r w:rsidR="001542CC">
        <w:rPr>
          <w:rFonts w:ascii="Arial" w:hAnsi="Arial" w:cs="Arial"/>
        </w:rPr>
        <w:t>dissuasion</w:t>
      </w:r>
      <w:r>
        <w:rPr>
          <w:rFonts w:ascii="Arial" w:hAnsi="Arial" w:cs="Arial"/>
        </w:rPr>
        <w:t xml:space="preserve"> mutuelle et cette menace nous protégeait. Le problème est </w:t>
      </w:r>
      <w:r w:rsidR="009A1FC7">
        <w:rPr>
          <w:rFonts w:ascii="Arial" w:hAnsi="Arial" w:cs="Arial"/>
        </w:rPr>
        <w:t xml:space="preserve">dans </w:t>
      </w:r>
      <w:r>
        <w:rPr>
          <w:rFonts w:ascii="Arial" w:hAnsi="Arial" w:cs="Arial"/>
        </w:rPr>
        <w:t>la symétrie</w:t>
      </w:r>
      <w:r w:rsidR="009A1FC7">
        <w:rPr>
          <w:rFonts w:ascii="Arial" w:hAnsi="Arial" w:cs="Arial"/>
        </w:rPr>
        <w:t xml:space="preserve"> / l’asymétrie</w:t>
      </w:r>
      <w:r w:rsidR="001542CC">
        <w:rPr>
          <w:rFonts w:ascii="Arial" w:hAnsi="Arial" w:cs="Arial"/>
        </w:rPr>
        <w:t xml:space="preserve"> des menaces</w:t>
      </w:r>
      <w:r>
        <w:rPr>
          <w:rFonts w:ascii="Arial" w:hAnsi="Arial" w:cs="Arial"/>
        </w:rPr>
        <w:t>. Qu’est-ce qui menace nos risques ou nos</w:t>
      </w:r>
      <w:r w:rsidR="009A1FC7">
        <w:rPr>
          <w:rFonts w:ascii="Arial" w:hAnsi="Arial" w:cs="Arial"/>
        </w:rPr>
        <w:t xml:space="preserve"> propres</w:t>
      </w:r>
      <w:r>
        <w:rPr>
          <w:rFonts w:ascii="Arial" w:hAnsi="Arial" w:cs="Arial"/>
        </w:rPr>
        <w:t xml:space="preserve"> menaces ? Comment un Etat organisé peut menacer un groupe organisé ? </w:t>
      </w:r>
    </w:p>
    <w:p w:rsidR="001542CC" w:rsidRDefault="00FB2FD3" w:rsidP="009A1FC7">
      <w:pPr>
        <w:jc w:val="both"/>
        <w:rPr>
          <w:rFonts w:ascii="Arial" w:hAnsi="Arial" w:cs="Arial"/>
        </w:rPr>
      </w:pPr>
      <w:r>
        <w:rPr>
          <w:rFonts w:ascii="Arial" w:hAnsi="Arial" w:cs="Arial"/>
        </w:rPr>
        <w:t>Exemple de l’Etat islamique. Il faudrait trouver un ressort de menace</w:t>
      </w:r>
      <w:r w:rsidR="001542CC">
        <w:rPr>
          <w:rFonts w:ascii="Arial" w:hAnsi="Arial" w:cs="Arial"/>
        </w:rPr>
        <w:t>s</w:t>
      </w:r>
      <w:r>
        <w:rPr>
          <w:rFonts w:ascii="Arial" w:hAnsi="Arial" w:cs="Arial"/>
        </w:rPr>
        <w:t> ? Qu’est-ce qui les menacent ? Qu’est-ce qu</w:t>
      </w:r>
      <w:r w:rsidR="001542CC">
        <w:rPr>
          <w:rFonts w:ascii="Arial" w:hAnsi="Arial" w:cs="Arial"/>
        </w:rPr>
        <w:t>i</w:t>
      </w:r>
      <w:r>
        <w:rPr>
          <w:rFonts w:ascii="Arial" w:hAnsi="Arial" w:cs="Arial"/>
        </w:rPr>
        <w:t xml:space="preserve"> peut contrer leur enrichissement et leur réseau ? Il faudrait un contre –</w:t>
      </w:r>
      <w:r w:rsidR="009A1FC7">
        <w:rPr>
          <w:rFonts w:ascii="Arial" w:hAnsi="Arial" w:cs="Arial"/>
        </w:rPr>
        <w:t xml:space="preserve"> </w:t>
      </w:r>
      <w:r>
        <w:rPr>
          <w:rFonts w:ascii="Arial" w:hAnsi="Arial" w:cs="Arial"/>
        </w:rPr>
        <w:t xml:space="preserve">réseau … </w:t>
      </w:r>
    </w:p>
    <w:p w:rsidR="00FB2FD3" w:rsidRPr="009A1FC7" w:rsidRDefault="001542CC" w:rsidP="009A1FC7">
      <w:pPr>
        <w:jc w:val="both"/>
        <w:rPr>
          <w:rFonts w:ascii="Arial" w:hAnsi="Arial" w:cs="Arial"/>
          <w:b/>
        </w:rPr>
      </w:pPr>
      <w:r>
        <w:rPr>
          <w:rFonts w:ascii="Arial" w:hAnsi="Arial" w:cs="Arial"/>
        </w:rPr>
        <w:t>Aujourd’hui la question est de savoir d</w:t>
      </w:r>
      <w:r w:rsidR="00FB2FD3">
        <w:rPr>
          <w:rFonts w:ascii="Arial" w:hAnsi="Arial" w:cs="Arial"/>
        </w:rPr>
        <w:t>e quels moyens dispose-t</w:t>
      </w:r>
      <w:r>
        <w:rPr>
          <w:rFonts w:ascii="Arial" w:hAnsi="Arial" w:cs="Arial"/>
        </w:rPr>
        <w:t>-</w:t>
      </w:r>
      <w:r w:rsidR="00FB2FD3">
        <w:rPr>
          <w:rFonts w:ascii="Arial" w:hAnsi="Arial" w:cs="Arial"/>
        </w:rPr>
        <w:t xml:space="preserve">on pour menacer un réseau ? </w:t>
      </w:r>
      <w:r>
        <w:rPr>
          <w:rFonts w:ascii="Arial" w:hAnsi="Arial" w:cs="Arial"/>
        </w:rPr>
        <w:t xml:space="preserve">La menace doit être crédible, et la crédibilité est liée à l’émotion… D’ailleurs, les recherches en neurosciences qui ont servi à construire cette conférence se basent sur le triptyque : </w:t>
      </w:r>
      <w:r w:rsidRPr="009A1FC7">
        <w:rPr>
          <w:rFonts w:ascii="Arial" w:hAnsi="Arial" w:cs="Arial"/>
          <w:b/>
        </w:rPr>
        <w:t>Emotion/Crédibilité/Technolog</w:t>
      </w:r>
      <w:bookmarkStart w:id="0" w:name="_GoBack"/>
      <w:bookmarkEnd w:id="0"/>
      <w:r w:rsidRPr="009A1FC7">
        <w:rPr>
          <w:rFonts w:ascii="Arial" w:hAnsi="Arial" w:cs="Arial"/>
          <w:b/>
        </w:rPr>
        <w:t xml:space="preserve">ie moderne. </w:t>
      </w:r>
    </w:p>
    <w:sectPr w:rsidR="00FB2FD3" w:rsidRPr="009A1F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A23"/>
    <w:multiLevelType w:val="hybridMultilevel"/>
    <w:tmpl w:val="C11253F2"/>
    <w:lvl w:ilvl="0" w:tplc="FF76D8A6">
      <w:start w:val="1"/>
      <w:numFmt w:val="bullet"/>
      <w:lvlText w:val="•"/>
      <w:lvlJc w:val="left"/>
      <w:pPr>
        <w:tabs>
          <w:tab w:val="num" w:pos="720"/>
        </w:tabs>
        <w:ind w:left="720" w:hanging="360"/>
      </w:pPr>
      <w:rPr>
        <w:rFonts w:ascii="Arial" w:hAnsi="Arial" w:hint="default"/>
      </w:rPr>
    </w:lvl>
    <w:lvl w:ilvl="1" w:tplc="E878D850" w:tentative="1">
      <w:start w:val="1"/>
      <w:numFmt w:val="bullet"/>
      <w:lvlText w:val="•"/>
      <w:lvlJc w:val="left"/>
      <w:pPr>
        <w:tabs>
          <w:tab w:val="num" w:pos="1440"/>
        </w:tabs>
        <w:ind w:left="1440" w:hanging="360"/>
      </w:pPr>
      <w:rPr>
        <w:rFonts w:ascii="Arial" w:hAnsi="Arial" w:hint="default"/>
      </w:rPr>
    </w:lvl>
    <w:lvl w:ilvl="2" w:tplc="2E643F42" w:tentative="1">
      <w:start w:val="1"/>
      <w:numFmt w:val="bullet"/>
      <w:lvlText w:val="•"/>
      <w:lvlJc w:val="left"/>
      <w:pPr>
        <w:tabs>
          <w:tab w:val="num" w:pos="2160"/>
        </w:tabs>
        <w:ind w:left="2160" w:hanging="360"/>
      </w:pPr>
      <w:rPr>
        <w:rFonts w:ascii="Arial" w:hAnsi="Arial" w:hint="default"/>
      </w:rPr>
    </w:lvl>
    <w:lvl w:ilvl="3" w:tplc="2C60D52C" w:tentative="1">
      <w:start w:val="1"/>
      <w:numFmt w:val="bullet"/>
      <w:lvlText w:val="•"/>
      <w:lvlJc w:val="left"/>
      <w:pPr>
        <w:tabs>
          <w:tab w:val="num" w:pos="2880"/>
        </w:tabs>
        <w:ind w:left="2880" w:hanging="360"/>
      </w:pPr>
      <w:rPr>
        <w:rFonts w:ascii="Arial" w:hAnsi="Arial" w:hint="default"/>
      </w:rPr>
    </w:lvl>
    <w:lvl w:ilvl="4" w:tplc="AB36BE92" w:tentative="1">
      <w:start w:val="1"/>
      <w:numFmt w:val="bullet"/>
      <w:lvlText w:val="•"/>
      <w:lvlJc w:val="left"/>
      <w:pPr>
        <w:tabs>
          <w:tab w:val="num" w:pos="3600"/>
        </w:tabs>
        <w:ind w:left="3600" w:hanging="360"/>
      </w:pPr>
      <w:rPr>
        <w:rFonts w:ascii="Arial" w:hAnsi="Arial" w:hint="default"/>
      </w:rPr>
    </w:lvl>
    <w:lvl w:ilvl="5" w:tplc="92BCC992" w:tentative="1">
      <w:start w:val="1"/>
      <w:numFmt w:val="bullet"/>
      <w:lvlText w:val="•"/>
      <w:lvlJc w:val="left"/>
      <w:pPr>
        <w:tabs>
          <w:tab w:val="num" w:pos="4320"/>
        </w:tabs>
        <w:ind w:left="4320" w:hanging="360"/>
      </w:pPr>
      <w:rPr>
        <w:rFonts w:ascii="Arial" w:hAnsi="Arial" w:hint="default"/>
      </w:rPr>
    </w:lvl>
    <w:lvl w:ilvl="6" w:tplc="65D05E42" w:tentative="1">
      <w:start w:val="1"/>
      <w:numFmt w:val="bullet"/>
      <w:lvlText w:val="•"/>
      <w:lvlJc w:val="left"/>
      <w:pPr>
        <w:tabs>
          <w:tab w:val="num" w:pos="5040"/>
        </w:tabs>
        <w:ind w:left="5040" w:hanging="360"/>
      </w:pPr>
      <w:rPr>
        <w:rFonts w:ascii="Arial" w:hAnsi="Arial" w:hint="default"/>
      </w:rPr>
    </w:lvl>
    <w:lvl w:ilvl="7" w:tplc="720EF352" w:tentative="1">
      <w:start w:val="1"/>
      <w:numFmt w:val="bullet"/>
      <w:lvlText w:val="•"/>
      <w:lvlJc w:val="left"/>
      <w:pPr>
        <w:tabs>
          <w:tab w:val="num" w:pos="5760"/>
        </w:tabs>
        <w:ind w:left="5760" w:hanging="360"/>
      </w:pPr>
      <w:rPr>
        <w:rFonts w:ascii="Arial" w:hAnsi="Arial" w:hint="default"/>
      </w:rPr>
    </w:lvl>
    <w:lvl w:ilvl="8" w:tplc="4C3894FC" w:tentative="1">
      <w:start w:val="1"/>
      <w:numFmt w:val="bullet"/>
      <w:lvlText w:val="•"/>
      <w:lvlJc w:val="left"/>
      <w:pPr>
        <w:tabs>
          <w:tab w:val="num" w:pos="6480"/>
        </w:tabs>
        <w:ind w:left="6480" w:hanging="360"/>
      </w:pPr>
      <w:rPr>
        <w:rFonts w:ascii="Arial" w:hAnsi="Arial" w:hint="default"/>
      </w:rPr>
    </w:lvl>
  </w:abstractNum>
  <w:abstractNum w:abstractNumId="1">
    <w:nsid w:val="059A0D63"/>
    <w:multiLevelType w:val="hybridMultilevel"/>
    <w:tmpl w:val="BF8E2782"/>
    <w:lvl w:ilvl="0" w:tplc="AD8C646A">
      <w:start w:val="2"/>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AD415AF"/>
    <w:multiLevelType w:val="multilevel"/>
    <w:tmpl w:val="97B4698A"/>
    <w:lvl w:ilvl="0">
      <w:start w:val="1"/>
      <w:numFmt w:val="decimal"/>
      <w:pStyle w:val="TitreNiveau0"/>
      <w:lvlText w:val="Chapitre %1  –"/>
      <w:lvlJc w:val="left"/>
      <w:pPr>
        <w:ind w:left="360" w:hanging="360"/>
      </w:pPr>
      <w:rPr>
        <w:rFonts w:hint="default"/>
      </w:rPr>
    </w:lvl>
    <w:lvl w:ilvl="1">
      <w:start w:val="1"/>
      <w:numFmt w:val="decimal"/>
      <w:pStyle w:val="TitreNiveau2"/>
      <w:lvlText w:val="%2."/>
      <w:lvlJc w:val="left"/>
      <w:pPr>
        <w:ind w:left="720" w:hanging="360"/>
      </w:pPr>
      <w:rPr>
        <w:rFonts w:hint="default"/>
      </w:rPr>
    </w:lvl>
    <w:lvl w:ilvl="2">
      <w:start w:val="1"/>
      <w:numFmt w:val="decimal"/>
      <w:pStyle w:val="TitreNiveau3"/>
      <w:lvlText w:val="%2.%3."/>
      <w:lvlJc w:val="left"/>
      <w:pPr>
        <w:ind w:left="1080" w:hanging="360"/>
      </w:pPr>
      <w:rPr>
        <w:rFonts w:hint="default"/>
      </w:rPr>
    </w:lvl>
    <w:lvl w:ilvl="3">
      <w:start w:val="1"/>
      <w:numFmt w:val="decimal"/>
      <w:lvlRestart w:val="0"/>
      <w:pStyle w:val="TitreNiveau4"/>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6C24B8E"/>
    <w:multiLevelType w:val="hybridMultilevel"/>
    <w:tmpl w:val="9CBA1EBA"/>
    <w:lvl w:ilvl="0" w:tplc="89DC4F72">
      <w:start w:val="1"/>
      <w:numFmt w:val="decimal"/>
      <w:lvlText w:val="%1)"/>
      <w:lvlJc w:val="left"/>
      <w:pPr>
        <w:ind w:left="720" w:hanging="360"/>
      </w:pPr>
      <w:rPr>
        <w:rFonts w:hint="default"/>
      </w:rPr>
    </w:lvl>
    <w:lvl w:ilvl="1" w:tplc="348C5854">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6D44618"/>
    <w:multiLevelType w:val="hybridMultilevel"/>
    <w:tmpl w:val="018A82BC"/>
    <w:lvl w:ilvl="0" w:tplc="C1C2DF62">
      <w:start w:val="1"/>
      <w:numFmt w:val="upperRoman"/>
      <w:pStyle w:val="Titre1"/>
      <w:lvlText w:val="%1."/>
      <w:lvlJc w:val="left"/>
      <w:pPr>
        <w:ind w:left="1080" w:hanging="720"/>
      </w:pPr>
      <w:rPr>
        <w:rFonts w:ascii="Arial" w:hAnsi="Arial" w:cs="Times New Roman" w:hint="default"/>
        <w:b/>
        <w:color w:val="C9956D"/>
        <w:sz w:val="32"/>
      </w:rPr>
    </w:lvl>
    <w:lvl w:ilvl="1" w:tplc="040C0019">
      <w:start w:val="1"/>
      <w:numFmt w:val="lowerLetter"/>
      <w:pStyle w:val="Style2"/>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9C65AEA"/>
    <w:multiLevelType w:val="hybridMultilevel"/>
    <w:tmpl w:val="8FDA36E4"/>
    <w:lvl w:ilvl="0" w:tplc="6E64817E">
      <w:start w:val="1"/>
      <w:numFmt w:val="decimal"/>
      <w:pStyle w:val="style1"/>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7F1139"/>
    <w:multiLevelType w:val="hybridMultilevel"/>
    <w:tmpl w:val="EF3A44FC"/>
    <w:lvl w:ilvl="0" w:tplc="C872555E">
      <w:start w:val="1"/>
      <w:numFmt w:val="bullet"/>
      <w:lvlText w:val="•"/>
      <w:lvlJc w:val="left"/>
      <w:pPr>
        <w:tabs>
          <w:tab w:val="num" w:pos="720"/>
        </w:tabs>
        <w:ind w:left="720" w:hanging="360"/>
      </w:pPr>
      <w:rPr>
        <w:rFonts w:ascii="Arial" w:hAnsi="Arial" w:hint="default"/>
      </w:rPr>
    </w:lvl>
    <w:lvl w:ilvl="1" w:tplc="536E024E" w:tentative="1">
      <w:start w:val="1"/>
      <w:numFmt w:val="bullet"/>
      <w:lvlText w:val="•"/>
      <w:lvlJc w:val="left"/>
      <w:pPr>
        <w:tabs>
          <w:tab w:val="num" w:pos="1440"/>
        </w:tabs>
        <w:ind w:left="1440" w:hanging="360"/>
      </w:pPr>
      <w:rPr>
        <w:rFonts w:ascii="Arial" w:hAnsi="Arial" w:hint="default"/>
      </w:rPr>
    </w:lvl>
    <w:lvl w:ilvl="2" w:tplc="D9A8A52C" w:tentative="1">
      <w:start w:val="1"/>
      <w:numFmt w:val="bullet"/>
      <w:lvlText w:val="•"/>
      <w:lvlJc w:val="left"/>
      <w:pPr>
        <w:tabs>
          <w:tab w:val="num" w:pos="2160"/>
        </w:tabs>
        <w:ind w:left="2160" w:hanging="360"/>
      </w:pPr>
      <w:rPr>
        <w:rFonts w:ascii="Arial" w:hAnsi="Arial" w:hint="default"/>
      </w:rPr>
    </w:lvl>
    <w:lvl w:ilvl="3" w:tplc="F656C9AE" w:tentative="1">
      <w:start w:val="1"/>
      <w:numFmt w:val="bullet"/>
      <w:lvlText w:val="•"/>
      <w:lvlJc w:val="left"/>
      <w:pPr>
        <w:tabs>
          <w:tab w:val="num" w:pos="2880"/>
        </w:tabs>
        <w:ind w:left="2880" w:hanging="360"/>
      </w:pPr>
      <w:rPr>
        <w:rFonts w:ascii="Arial" w:hAnsi="Arial" w:hint="default"/>
      </w:rPr>
    </w:lvl>
    <w:lvl w:ilvl="4" w:tplc="D63AFE98" w:tentative="1">
      <w:start w:val="1"/>
      <w:numFmt w:val="bullet"/>
      <w:lvlText w:val="•"/>
      <w:lvlJc w:val="left"/>
      <w:pPr>
        <w:tabs>
          <w:tab w:val="num" w:pos="3600"/>
        </w:tabs>
        <w:ind w:left="3600" w:hanging="360"/>
      </w:pPr>
      <w:rPr>
        <w:rFonts w:ascii="Arial" w:hAnsi="Arial" w:hint="default"/>
      </w:rPr>
    </w:lvl>
    <w:lvl w:ilvl="5" w:tplc="B360EABE" w:tentative="1">
      <w:start w:val="1"/>
      <w:numFmt w:val="bullet"/>
      <w:lvlText w:val="•"/>
      <w:lvlJc w:val="left"/>
      <w:pPr>
        <w:tabs>
          <w:tab w:val="num" w:pos="4320"/>
        </w:tabs>
        <w:ind w:left="4320" w:hanging="360"/>
      </w:pPr>
      <w:rPr>
        <w:rFonts w:ascii="Arial" w:hAnsi="Arial" w:hint="default"/>
      </w:rPr>
    </w:lvl>
    <w:lvl w:ilvl="6" w:tplc="35DE1042" w:tentative="1">
      <w:start w:val="1"/>
      <w:numFmt w:val="bullet"/>
      <w:lvlText w:val="•"/>
      <w:lvlJc w:val="left"/>
      <w:pPr>
        <w:tabs>
          <w:tab w:val="num" w:pos="5040"/>
        </w:tabs>
        <w:ind w:left="5040" w:hanging="360"/>
      </w:pPr>
      <w:rPr>
        <w:rFonts w:ascii="Arial" w:hAnsi="Arial" w:hint="default"/>
      </w:rPr>
    </w:lvl>
    <w:lvl w:ilvl="7" w:tplc="F9721AB8" w:tentative="1">
      <w:start w:val="1"/>
      <w:numFmt w:val="bullet"/>
      <w:lvlText w:val="•"/>
      <w:lvlJc w:val="left"/>
      <w:pPr>
        <w:tabs>
          <w:tab w:val="num" w:pos="5760"/>
        </w:tabs>
        <w:ind w:left="5760" w:hanging="360"/>
      </w:pPr>
      <w:rPr>
        <w:rFonts w:ascii="Arial" w:hAnsi="Arial" w:hint="default"/>
      </w:rPr>
    </w:lvl>
    <w:lvl w:ilvl="8" w:tplc="48705DD8" w:tentative="1">
      <w:start w:val="1"/>
      <w:numFmt w:val="bullet"/>
      <w:lvlText w:val="•"/>
      <w:lvlJc w:val="left"/>
      <w:pPr>
        <w:tabs>
          <w:tab w:val="num" w:pos="6480"/>
        </w:tabs>
        <w:ind w:left="6480" w:hanging="360"/>
      </w:pPr>
      <w:rPr>
        <w:rFonts w:ascii="Arial" w:hAnsi="Arial" w:hint="default"/>
      </w:rPr>
    </w:lvl>
  </w:abstractNum>
  <w:abstractNum w:abstractNumId="7">
    <w:nsid w:val="3421019F"/>
    <w:multiLevelType w:val="hybridMultilevel"/>
    <w:tmpl w:val="B7B650A8"/>
    <w:lvl w:ilvl="0" w:tplc="CE46EC54">
      <w:start w:val="1"/>
      <w:numFmt w:val="bullet"/>
      <w:lvlText w:val="•"/>
      <w:lvlJc w:val="left"/>
      <w:pPr>
        <w:tabs>
          <w:tab w:val="num" w:pos="720"/>
        </w:tabs>
        <w:ind w:left="720" w:hanging="360"/>
      </w:pPr>
      <w:rPr>
        <w:rFonts w:ascii="Arial" w:hAnsi="Arial" w:hint="default"/>
      </w:rPr>
    </w:lvl>
    <w:lvl w:ilvl="1" w:tplc="13029502" w:tentative="1">
      <w:start w:val="1"/>
      <w:numFmt w:val="bullet"/>
      <w:lvlText w:val="•"/>
      <w:lvlJc w:val="left"/>
      <w:pPr>
        <w:tabs>
          <w:tab w:val="num" w:pos="1440"/>
        </w:tabs>
        <w:ind w:left="1440" w:hanging="360"/>
      </w:pPr>
      <w:rPr>
        <w:rFonts w:ascii="Arial" w:hAnsi="Arial" w:hint="default"/>
      </w:rPr>
    </w:lvl>
    <w:lvl w:ilvl="2" w:tplc="EF6C8BA8" w:tentative="1">
      <w:start w:val="1"/>
      <w:numFmt w:val="bullet"/>
      <w:lvlText w:val="•"/>
      <w:lvlJc w:val="left"/>
      <w:pPr>
        <w:tabs>
          <w:tab w:val="num" w:pos="2160"/>
        </w:tabs>
        <w:ind w:left="2160" w:hanging="360"/>
      </w:pPr>
      <w:rPr>
        <w:rFonts w:ascii="Arial" w:hAnsi="Arial" w:hint="default"/>
      </w:rPr>
    </w:lvl>
    <w:lvl w:ilvl="3" w:tplc="4C36356C" w:tentative="1">
      <w:start w:val="1"/>
      <w:numFmt w:val="bullet"/>
      <w:lvlText w:val="•"/>
      <w:lvlJc w:val="left"/>
      <w:pPr>
        <w:tabs>
          <w:tab w:val="num" w:pos="2880"/>
        </w:tabs>
        <w:ind w:left="2880" w:hanging="360"/>
      </w:pPr>
      <w:rPr>
        <w:rFonts w:ascii="Arial" w:hAnsi="Arial" w:hint="default"/>
      </w:rPr>
    </w:lvl>
    <w:lvl w:ilvl="4" w:tplc="C0D44128" w:tentative="1">
      <w:start w:val="1"/>
      <w:numFmt w:val="bullet"/>
      <w:lvlText w:val="•"/>
      <w:lvlJc w:val="left"/>
      <w:pPr>
        <w:tabs>
          <w:tab w:val="num" w:pos="3600"/>
        </w:tabs>
        <w:ind w:left="3600" w:hanging="360"/>
      </w:pPr>
      <w:rPr>
        <w:rFonts w:ascii="Arial" w:hAnsi="Arial" w:hint="default"/>
      </w:rPr>
    </w:lvl>
    <w:lvl w:ilvl="5" w:tplc="F7CA94AC" w:tentative="1">
      <w:start w:val="1"/>
      <w:numFmt w:val="bullet"/>
      <w:lvlText w:val="•"/>
      <w:lvlJc w:val="left"/>
      <w:pPr>
        <w:tabs>
          <w:tab w:val="num" w:pos="4320"/>
        </w:tabs>
        <w:ind w:left="4320" w:hanging="360"/>
      </w:pPr>
      <w:rPr>
        <w:rFonts w:ascii="Arial" w:hAnsi="Arial" w:hint="default"/>
      </w:rPr>
    </w:lvl>
    <w:lvl w:ilvl="6" w:tplc="1F2A11E6" w:tentative="1">
      <w:start w:val="1"/>
      <w:numFmt w:val="bullet"/>
      <w:lvlText w:val="•"/>
      <w:lvlJc w:val="left"/>
      <w:pPr>
        <w:tabs>
          <w:tab w:val="num" w:pos="5040"/>
        </w:tabs>
        <w:ind w:left="5040" w:hanging="360"/>
      </w:pPr>
      <w:rPr>
        <w:rFonts w:ascii="Arial" w:hAnsi="Arial" w:hint="default"/>
      </w:rPr>
    </w:lvl>
    <w:lvl w:ilvl="7" w:tplc="EB780BE8" w:tentative="1">
      <w:start w:val="1"/>
      <w:numFmt w:val="bullet"/>
      <w:lvlText w:val="•"/>
      <w:lvlJc w:val="left"/>
      <w:pPr>
        <w:tabs>
          <w:tab w:val="num" w:pos="5760"/>
        </w:tabs>
        <w:ind w:left="5760" w:hanging="360"/>
      </w:pPr>
      <w:rPr>
        <w:rFonts w:ascii="Arial" w:hAnsi="Arial" w:hint="default"/>
      </w:rPr>
    </w:lvl>
    <w:lvl w:ilvl="8" w:tplc="1FAEC254" w:tentative="1">
      <w:start w:val="1"/>
      <w:numFmt w:val="bullet"/>
      <w:lvlText w:val="•"/>
      <w:lvlJc w:val="left"/>
      <w:pPr>
        <w:tabs>
          <w:tab w:val="num" w:pos="6480"/>
        </w:tabs>
        <w:ind w:left="6480" w:hanging="360"/>
      </w:pPr>
      <w:rPr>
        <w:rFonts w:ascii="Arial" w:hAnsi="Arial" w:hint="default"/>
      </w:rPr>
    </w:lvl>
  </w:abstractNum>
  <w:abstractNum w:abstractNumId="8">
    <w:nsid w:val="35096586"/>
    <w:multiLevelType w:val="hybridMultilevel"/>
    <w:tmpl w:val="37C4D6D2"/>
    <w:lvl w:ilvl="0" w:tplc="EB4EB2AE">
      <w:start w:val="1"/>
      <w:numFmt w:val="bullet"/>
      <w:lvlText w:val="•"/>
      <w:lvlJc w:val="left"/>
      <w:pPr>
        <w:tabs>
          <w:tab w:val="num" w:pos="720"/>
        </w:tabs>
        <w:ind w:left="720" w:hanging="360"/>
      </w:pPr>
      <w:rPr>
        <w:rFonts w:ascii="Arial" w:hAnsi="Arial" w:hint="default"/>
      </w:rPr>
    </w:lvl>
    <w:lvl w:ilvl="1" w:tplc="65584D30" w:tentative="1">
      <w:start w:val="1"/>
      <w:numFmt w:val="bullet"/>
      <w:lvlText w:val="•"/>
      <w:lvlJc w:val="left"/>
      <w:pPr>
        <w:tabs>
          <w:tab w:val="num" w:pos="1440"/>
        </w:tabs>
        <w:ind w:left="1440" w:hanging="360"/>
      </w:pPr>
      <w:rPr>
        <w:rFonts w:ascii="Arial" w:hAnsi="Arial" w:hint="default"/>
      </w:rPr>
    </w:lvl>
    <w:lvl w:ilvl="2" w:tplc="8842D85C" w:tentative="1">
      <w:start w:val="1"/>
      <w:numFmt w:val="bullet"/>
      <w:lvlText w:val="•"/>
      <w:lvlJc w:val="left"/>
      <w:pPr>
        <w:tabs>
          <w:tab w:val="num" w:pos="2160"/>
        </w:tabs>
        <w:ind w:left="2160" w:hanging="360"/>
      </w:pPr>
      <w:rPr>
        <w:rFonts w:ascii="Arial" w:hAnsi="Arial" w:hint="default"/>
      </w:rPr>
    </w:lvl>
    <w:lvl w:ilvl="3" w:tplc="D478BC4C" w:tentative="1">
      <w:start w:val="1"/>
      <w:numFmt w:val="bullet"/>
      <w:lvlText w:val="•"/>
      <w:lvlJc w:val="left"/>
      <w:pPr>
        <w:tabs>
          <w:tab w:val="num" w:pos="2880"/>
        </w:tabs>
        <w:ind w:left="2880" w:hanging="360"/>
      </w:pPr>
      <w:rPr>
        <w:rFonts w:ascii="Arial" w:hAnsi="Arial" w:hint="default"/>
      </w:rPr>
    </w:lvl>
    <w:lvl w:ilvl="4" w:tplc="65BC77DC" w:tentative="1">
      <w:start w:val="1"/>
      <w:numFmt w:val="bullet"/>
      <w:lvlText w:val="•"/>
      <w:lvlJc w:val="left"/>
      <w:pPr>
        <w:tabs>
          <w:tab w:val="num" w:pos="3600"/>
        </w:tabs>
        <w:ind w:left="3600" w:hanging="360"/>
      </w:pPr>
      <w:rPr>
        <w:rFonts w:ascii="Arial" w:hAnsi="Arial" w:hint="default"/>
      </w:rPr>
    </w:lvl>
    <w:lvl w:ilvl="5" w:tplc="A9AA6816" w:tentative="1">
      <w:start w:val="1"/>
      <w:numFmt w:val="bullet"/>
      <w:lvlText w:val="•"/>
      <w:lvlJc w:val="left"/>
      <w:pPr>
        <w:tabs>
          <w:tab w:val="num" w:pos="4320"/>
        </w:tabs>
        <w:ind w:left="4320" w:hanging="360"/>
      </w:pPr>
      <w:rPr>
        <w:rFonts w:ascii="Arial" w:hAnsi="Arial" w:hint="default"/>
      </w:rPr>
    </w:lvl>
    <w:lvl w:ilvl="6" w:tplc="954C1266" w:tentative="1">
      <w:start w:val="1"/>
      <w:numFmt w:val="bullet"/>
      <w:lvlText w:val="•"/>
      <w:lvlJc w:val="left"/>
      <w:pPr>
        <w:tabs>
          <w:tab w:val="num" w:pos="5040"/>
        </w:tabs>
        <w:ind w:left="5040" w:hanging="360"/>
      </w:pPr>
      <w:rPr>
        <w:rFonts w:ascii="Arial" w:hAnsi="Arial" w:hint="default"/>
      </w:rPr>
    </w:lvl>
    <w:lvl w:ilvl="7" w:tplc="0FA0E7F2" w:tentative="1">
      <w:start w:val="1"/>
      <w:numFmt w:val="bullet"/>
      <w:lvlText w:val="•"/>
      <w:lvlJc w:val="left"/>
      <w:pPr>
        <w:tabs>
          <w:tab w:val="num" w:pos="5760"/>
        </w:tabs>
        <w:ind w:left="5760" w:hanging="360"/>
      </w:pPr>
      <w:rPr>
        <w:rFonts w:ascii="Arial" w:hAnsi="Arial" w:hint="default"/>
      </w:rPr>
    </w:lvl>
    <w:lvl w:ilvl="8" w:tplc="DD48D38A" w:tentative="1">
      <w:start w:val="1"/>
      <w:numFmt w:val="bullet"/>
      <w:lvlText w:val="•"/>
      <w:lvlJc w:val="left"/>
      <w:pPr>
        <w:tabs>
          <w:tab w:val="num" w:pos="6480"/>
        </w:tabs>
        <w:ind w:left="6480" w:hanging="360"/>
      </w:pPr>
      <w:rPr>
        <w:rFonts w:ascii="Arial" w:hAnsi="Arial" w:hint="default"/>
      </w:rPr>
    </w:lvl>
  </w:abstractNum>
  <w:abstractNum w:abstractNumId="9">
    <w:nsid w:val="36842092"/>
    <w:multiLevelType w:val="hybridMultilevel"/>
    <w:tmpl w:val="1EB8C68C"/>
    <w:lvl w:ilvl="0" w:tplc="FF76D8A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5C74AD"/>
    <w:multiLevelType w:val="hybridMultilevel"/>
    <w:tmpl w:val="AC40BA04"/>
    <w:lvl w:ilvl="0" w:tplc="55EEEFF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AB48FC"/>
    <w:multiLevelType w:val="hybridMultilevel"/>
    <w:tmpl w:val="852A09C8"/>
    <w:lvl w:ilvl="0" w:tplc="FF76D8A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413155"/>
    <w:multiLevelType w:val="hybridMultilevel"/>
    <w:tmpl w:val="016ABE28"/>
    <w:lvl w:ilvl="0" w:tplc="212AA446">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AD76A7"/>
    <w:multiLevelType w:val="hybridMultilevel"/>
    <w:tmpl w:val="564E5D48"/>
    <w:lvl w:ilvl="0" w:tplc="EF08A906">
      <w:start w:val="1"/>
      <w:numFmt w:val="bullet"/>
      <w:lvlText w:val="•"/>
      <w:lvlJc w:val="left"/>
      <w:pPr>
        <w:tabs>
          <w:tab w:val="num" w:pos="720"/>
        </w:tabs>
        <w:ind w:left="720" w:hanging="360"/>
      </w:pPr>
      <w:rPr>
        <w:rFonts w:ascii="Arial" w:hAnsi="Arial" w:hint="default"/>
      </w:rPr>
    </w:lvl>
    <w:lvl w:ilvl="1" w:tplc="FBE0484E" w:tentative="1">
      <w:start w:val="1"/>
      <w:numFmt w:val="bullet"/>
      <w:lvlText w:val="•"/>
      <w:lvlJc w:val="left"/>
      <w:pPr>
        <w:tabs>
          <w:tab w:val="num" w:pos="1440"/>
        </w:tabs>
        <w:ind w:left="1440" w:hanging="360"/>
      </w:pPr>
      <w:rPr>
        <w:rFonts w:ascii="Arial" w:hAnsi="Arial" w:hint="default"/>
      </w:rPr>
    </w:lvl>
    <w:lvl w:ilvl="2" w:tplc="4468DBD8" w:tentative="1">
      <w:start w:val="1"/>
      <w:numFmt w:val="bullet"/>
      <w:lvlText w:val="•"/>
      <w:lvlJc w:val="left"/>
      <w:pPr>
        <w:tabs>
          <w:tab w:val="num" w:pos="2160"/>
        </w:tabs>
        <w:ind w:left="2160" w:hanging="360"/>
      </w:pPr>
      <w:rPr>
        <w:rFonts w:ascii="Arial" w:hAnsi="Arial" w:hint="default"/>
      </w:rPr>
    </w:lvl>
    <w:lvl w:ilvl="3" w:tplc="8C8C67E6" w:tentative="1">
      <w:start w:val="1"/>
      <w:numFmt w:val="bullet"/>
      <w:lvlText w:val="•"/>
      <w:lvlJc w:val="left"/>
      <w:pPr>
        <w:tabs>
          <w:tab w:val="num" w:pos="2880"/>
        </w:tabs>
        <w:ind w:left="2880" w:hanging="360"/>
      </w:pPr>
      <w:rPr>
        <w:rFonts w:ascii="Arial" w:hAnsi="Arial" w:hint="default"/>
      </w:rPr>
    </w:lvl>
    <w:lvl w:ilvl="4" w:tplc="6E72A8E2" w:tentative="1">
      <w:start w:val="1"/>
      <w:numFmt w:val="bullet"/>
      <w:lvlText w:val="•"/>
      <w:lvlJc w:val="left"/>
      <w:pPr>
        <w:tabs>
          <w:tab w:val="num" w:pos="3600"/>
        </w:tabs>
        <w:ind w:left="3600" w:hanging="360"/>
      </w:pPr>
      <w:rPr>
        <w:rFonts w:ascii="Arial" w:hAnsi="Arial" w:hint="default"/>
      </w:rPr>
    </w:lvl>
    <w:lvl w:ilvl="5" w:tplc="6986CE18" w:tentative="1">
      <w:start w:val="1"/>
      <w:numFmt w:val="bullet"/>
      <w:lvlText w:val="•"/>
      <w:lvlJc w:val="left"/>
      <w:pPr>
        <w:tabs>
          <w:tab w:val="num" w:pos="4320"/>
        </w:tabs>
        <w:ind w:left="4320" w:hanging="360"/>
      </w:pPr>
      <w:rPr>
        <w:rFonts w:ascii="Arial" w:hAnsi="Arial" w:hint="default"/>
      </w:rPr>
    </w:lvl>
    <w:lvl w:ilvl="6" w:tplc="ECF89122" w:tentative="1">
      <w:start w:val="1"/>
      <w:numFmt w:val="bullet"/>
      <w:lvlText w:val="•"/>
      <w:lvlJc w:val="left"/>
      <w:pPr>
        <w:tabs>
          <w:tab w:val="num" w:pos="5040"/>
        </w:tabs>
        <w:ind w:left="5040" w:hanging="360"/>
      </w:pPr>
      <w:rPr>
        <w:rFonts w:ascii="Arial" w:hAnsi="Arial" w:hint="default"/>
      </w:rPr>
    </w:lvl>
    <w:lvl w:ilvl="7" w:tplc="38187774" w:tentative="1">
      <w:start w:val="1"/>
      <w:numFmt w:val="bullet"/>
      <w:lvlText w:val="•"/>
      <w:lvlJc w:val="left"/>
      <w:pPr>
        <w:tabs>
          <w:tab w:val="num" w:pos="5760"/>
        </w:tabs>
        <w:ind w:left="5760" w:hanging="360"/>
      </w:pPr>
      <w:rPr>
        <w:rFonts w:ascii="Arial" w:hAnsi="Arial" w:hint="default"/>
      </w:rPr>
    </w:lvl>
    <w:lvl w:ilvl="8" w:tplc="0310BF86" w:tentative="1">
      <w:start w:val="1"/>
      <w:numFmt w:val="bullet"/>
      <w:lvlText w:val="•"/>
      <w:lvlJc w:val="left"/>
      <w:pPr>
        <w:tabs>
          <w:tab w:val="num" w:pos="6480"/>
        </w:tabs>
        <w:ind w:left="6480" w:hanging="360"/>
      </w:pPr>
      <w:rPr>
        <w:rFonts w:ascii="Arial" w:hAnsi="Arial" w:hint="default"/>
      </w:rPr>
    </w:lvl>
  </w:abstractNum>
  <w:abstractNum w:abstractNumId="14">
    <w:nsid w:val="4D784860"/>
    <w:multiLevelType w:val="hybridMultilevel"/>
    <w:tmpl w:val="8160D812"/>
    <w:lvl w:ilvl="0" w:tplc="E5E88CA2">
      <w:start w:val="1"/>
      <w:numFmt w:val="bullet"/>
      <w:lvlText w:val="•"/>
      <w:lvlJc w:val="left"/>
      <w:pPr>
        <w:tabs>
          <w:tab w:val="num" w:pos="720"/>
        </w:tabs>
        <w:ind w:left="720" w:hanging="360"/>
      </w:pPr>
      <w:rPr>
        <w:rFonts w:ascii="Arial" w:hAnsi="Arial" w:hint="default"/>
      </w:rPr>
    </w:lvl>
    <w:lvl w:ilvl="1" w:tplc="BA8887BC" w:tentative="1">
      <w:start w:val="1"/>
      <w:numFmt w:val="bullet"/>
      <w:lvlText w:val="•"/>
      <w:lvlJc w:val="left"/>
      <w:pPr>
        <w:tabs>
          <w:tab w:val="num" w:pos="1440"/>
        </w:tabs>
        <w:ind w:left="1440" w:hanging="360"/>
      </w:pPr>
      <w:rPr>
        <w:rFonts w:ascii="Arial" w:hAnsi="Arial" w:hint="default"/>
      </w:rPr>
    </w:lvl>
    <w:lvl w:ilvl="2" w:tplc="D204790E" w:tentative="1">
      <w:start w:val="1"/>
      <w:numFmt w:val="bullet"/>
      <w:lvlText w:val="•"/>
      <w:lvlJc w:val="left"/>
      <w:pPr>
        <w:tabs>
          <w:tab w:val="num" w:pos="2160"/>
        </w:tabs>
        <w:ind w:left="2160" w:hanging="360"/>
      </w:pPr>
      <w:rPr>
        <w:rFonts w:ascii="Arial" w:hAnsi="Arial" w:hint="default"/>
      </w:rPr>
    </w:lvl>
    <w:lvl w:ilvl="3" w:tplc="73D069DA" w:tentative="1">
      <w:start w:val="1"/>
      <w:numFmt w:val="bullet"/>
      <w:lvlText w:val="•"/>
      <w:lvlJc w:val="left"/>
      <w:pPr>
        <w:tabs>
          <w:tab w:val="num" w:pos="2880"/>
        </w:tabs>
        <w:ind w:left="2880" w:hanging="360"/>
      </w:pPr>
      <w:rPr>
        <w:rFonts w:ascii="Arial" w:hAnsi="Arial" w:hint="default"/>
      </w:rPr>
    </w:lvl>
    <w:lvl w:ilvl="4" w:tplc="2B0A8AEC" w:tentative="1">
      <w:start w:val="1"/>
      <w:numFmt w:val="bullet"/>
      <w:lvlText w:val="•"/>
      <w:lvlJc w:val="left"/>
      <w:pPr>
        <w:tabs>
          <w:tab w:val="num" w:pos="3600"/>
        </w:tabs>
        <w:ind w:left="3600" w:hanging="360"/>
      </w:pPr>
      <w:rPr>
        <w:rFonts w:ascii="Arial" w:hAnsi="Arial" w:hint="default"/>
      </w:rPr>
    </w:lvl>
    <w:lvl w:ilvl="5" w:tplc="F246F3CE" w:tentative="1">
      <w:start w:val="1"/>
      <w:numFmt w:val="bullet"/>
      <w:lvlText w:val="•"/>
      <w:lvlJc w:val="left"/>
      <w:pPr>
        <w:tabs>
          <w:tab w:val="num" w:pos="4320"/>
        </w:tabs>
        <w:ind w:left="4320" w:hanging="360"/>
      </w:pPr>
      <w:rPr>
        <w:rFonts w:ascii="Arial" w:hAnsi="Arial" w:hint="default"/>
      </w:rPr>
    </w:lvl>
    <w:lvl w:ilvl="6" w:tplc="EB909042" w:tentative="1">
      <w:start w:val="1"/>
      <w:numFmt w:val="bullet"/>
      <w:lvlText w:val="•"/>
      <w:lvlJc w:val="left"/>
      <w:pPr>
        <w:tabs>
          <w:tab w:val="num" w:pos="5040"/>
        </w:tabs>
        <w:ind w:left="5040" w:hanging="360"/>
      </w:pPr>
      <w:rPr>
        <w:rFonts w:ascii="Arial" w:hAnsi="Arial" w:hint="default"/>
      </w:rPr>
    </w:lvl>
    <w:lvl w:ilvl="7" w:tplc="AB6A7BF6" w:tentative="1">
      <w:start w:val="1"/>
      <w:numFmt w:val="bullet"/>
      <w:lvlText w:val="•"/>
      <w:lvlJc w:val="left"/>
      <w:pPr>
        <w:tabs>
          <w:tab w:val="num" w:pos="5760"/>
        </w:tabs>
        <w:ind w:left="5760" w:hanging="360"/>
      </w:pPr>
      <w:rPr>
        <w:rFonts w:ascii="Arial" w:hAnsi="Arial" w:hint="default"/>
      </w:rPr>
    </w:lvl>
    <w:lvl w:ilvl="8" w:tplc="01DEF0F4" w:tentative="1">
      <w:start w:val="1"/>
      <w:numFmt w:val="bullet"/>
      <w:lvlText w:val="•"/>
      <w:lvlJc w:val="left"/>
      <w:pPr>
        <w:tabs>
          <w:tab w:val="num" w:pos="6480"/>
        </w:tabs>
        <w:ind w:left="6480" w:hanging="360"/>
      </w:pPr>
      <w:rPr>
        <w:rFonts w:ascii="Arial" w:hAnsi="Arial" w:hint="default"/>
      </w:rPr>
    </w:lvl>
  </w:abstractNum>
  <w:abstractNum w:abstractNumId="15">
    <w:nsid w:val="5C016CCA"/>
    <w:multiLevelType w:val="hybridMultilevel"/>
    <w:tmpl w:val="94A28D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7C7B4357"/>
    <w:multiLevelType w:val="hybridMultilevel"/>
    <w:tmpl w:val="577A7F64"/>
    <w:lvl w:ilvl="0" w:tplc="A56A42F8">
      <w:start w:val="1"/>
      <w:numFmt w:val="bullet"/>
      <w:lvlText w:val="•"/>
      <w:lvlJc w:val="left"/>
      <w:pPr>
        <w:tabs>
          <w:tab w:val="num" w:pos="720"/>
        </w:tabs>
        <w:ind w:left="720" w:hanging="360"/>
      </w:pPr>
      <w:rPr>
        <w:rFonts w:ascii="Arial" w:hAnsi="Arial" w:hint="default"/>
      </w:rPr>
    </w:lvl>
    <w:lvl w:ilvl="1" w:tplc="73B2027E" w:tentative="1">
      <w:start w:val="1"/>
      <w:numFmt w:val="bullet"/>
      <w:lvlText w:val="•"/>
      <w:lvlJc w:val="left"/>
      <w:pPr>
        <w:tabs>
          <w:tab w:val="num" w:pos="1440"/>
        </w:tabs>
        <w:ind w:left="1440" w:hanging="360"/>
      </w:pPr>
      <w:rPr>
        <w:rFonts w:ascii="Arial" w:hAnsi="Arial" w:hint="default"/>
      </w:rPr>
    </w:lvl>
    <w:lvl w:ilvl="2" w:tplc="F5C8B9F0" w:tentative="1">
      <w:start w:val="1"/>
      <w:numFmt w:val="bullet"/>
      <w:lvlText w:val="•"/>
      <w:lvlJc w:val="left"/>
      <w:pPr>
        <w:tabs>
          <w:tab w:val="num" w:pos="2160"/>
        </w:tabs>
        <w:ind w:left="2160" w:hanging="360"/>
      </w:pPr>
      <w:rPr>
        <w:rFonts w:ascii="Arial" w:hAnsi="Arial" w:hint="default"/>
      </w:rPr>
    </w:lvl>
    <w:lvl w:ilvl="3" w:tplc="B5225B68" w:tentative="1">
      <w:start w:val="1"/>
      <w:numFmt w:val="bullet"/>
      <w:lvlText w:val="•"/>
      <w:lvlJc w:val="left"/>
      <w:pPr>
        <w:tabs>
          <w:tab w:val="num" w:pos="2880"/>
        </w:tabs>
        <w:ind w:left="2880" w:hanging="360"/>
      </w:pPr>
      <w:rPr>
        <w:rFonts w:ascii="Arial" w:hAnsi="Arial" w:hint="default"/>
      </w:rPr>
    </w:lvl>
    <w:lvl w:ilvl="4" w:tplc="36EEBB38" w:tentative="1">
      <w:start w:val="1"/>
      <w:numFmt w:val="bullet"/>
      <w:lvlText w:val="•"/>
      <w:lvlJc w:val="left"/>
      <w:pPr>
        <w:tabs>
          <w:tab w:val="num" w:pos="3600"/>
        </w:tabs>
        <w:ind w:left="3600" w:hanging="360"/>
      </w:pPr>
      <w:rPr>
        <w:rFonts w:ascii="Arial" w:hAnsi="Arial" w:hint="default"/>
      </w:rPr>
    </w:lvl>
    <w:lvl w:ilvl="5" w:tplc="DBA4B96C" w:tentative="1">
      <w:start w:val="1"/>
      <w:numFmt w:val="bullet"/>
      <w:lvlText w:val="•"/>
      <w:lvlJc w:val="left"/>
      <w:pPr>
        <w:tabs>
          <w:tab w:val="num" w:pos="4320"/>
        </w:tabs>
        <w:ind w:left="4320" w:hanging="360"/>
      </w:pPr>
      <w:rPr>
        <w:rFonts w:ascii="Arial" w:hAnsi="Arial" w:hint="default"/>
      </w:rPr>
    </w:lvl>
    <w:lvl w:ilvl="6" w:tplc="0CA0D28E" w:tentative="1">
      <w:start w:val="1"/>
      <w:numFmt w:val="bullet"/>
      <w:lvlText w:val="•"/>
      <w:lvlJc w:val="left"/>
      <w:pPr>
        <w:tabs>
          <w:tab w:val="num" w:pos="5040"/>
        </w:tabs>
        <w:ind w:left="5040" w:hanging="360"/>
      </w:pPr>
      <w:rPr>
        <w:rFonts w:ascii="Arial" w:hAnsi="Arial" w:hint="default"/>
      </w:rPr>
    </w:lvl>
    <w:lvl w:ilvl="7" w:tplc="36908204" w:tentative="1">
      <w:start w:val="1"/>
      <w:numFmt w:val="bullet"/>
      <w:lvlText w:val="•"/>
      <w:lvlJc w:val="left"/>
      <w:pPr>
        <w:tabs>
          <w:tab w:val="num" w:pos="5760"/>
        </w:tabs>
        <w:ind w:left="5760" w:hanging="360"/>
      </w:pPr>
      <w:rPr>
        <w:rFonts w:ascii="Arial" w:hAnsi="Arial" w:hint="default"/>
      </w:rPr>
    </w:lvl>
    <w:lvl w:ilvl="8" w:tplc="79A8C1F2" w:tentative="1">
      <w:start w:val="1"/>
      <w:numFmt w:val="bullet"/>
      <w:lvlText w:val="•"/>
      <w:lvlJc w:val="left"/>
      <w:pPr>
        <w:tabs>
          <w:tab w:val="num" w:pos="6480"/>
        </w:tabs>
        <w:ind w:left="6480" w:hanging="360"/>
      </w:pPr>
      <w:rPr>
        <w:rFonts w:ascii="Arial" w:hAnsi="Arial" w:hint="default"/>
      </w:rPr>
    </w:lvl>
  </w:abstractNum>
  <w:abstractNum w:abstractNumId="17">
    <w:nsid w:val="7F0C48C5"/>
    <w:multiLevelType w:val="hybridMultilevel"/>
    <w:tmpl w:val="C102F60A"/>
    <w:lvl w:ilvl="0" w:tplc="971230F6">
      <w:start w:val="1"/>
      <w:numFmt w:val="bullet"/>
      <w:lvlText w:val="•"/>
      <w:lvlJc w:val="left"/>
      <w:pPr>
        <w:tabs>
          <w:tab w:val="num" w:pos="720"/>
        </w:tabs>
        <w:ind w:left="720" w:hanging="360"/>
      </w:pPr>
      <w:rPr>
        <w:rFonts w:ascii="Arial" w:hAnsi="Arial" w:hint="default"/>
      </w:rPr>
    </w:lvl>
    <w:lvl w:ilvl="1" w:tplc="B8E836BE" w:tentative="1">
      <w:start w:val="1"/>
      <w:numFmt w:val="bullet"/>
      <w:lvlText w:val="•"/>
      <w:lvlJc w:val="left"/>
      <w:pPr>
        <w:tabs>
          <w:tab w:val="num" w:pos="1440"/>
        </w:tabs>
        <w:ind w:left="1440" w:hanging="360"/>
      </w:pPr>
      <w:rPr>
        <w:rFonts w:ascii="Arial" w:hAnsi="Arial" w:hint="default"/>
      </w:rPr>
    </w:lvl>
    <w:lvl w:ilvl="2" w:tplc="93DE4C0C" w:tentative="1">
      <w:start w:val="1"/>
      <w:numFmt w:val="bullet"/>
      <w:lvlText w:val="•"/>
      <w:lvlJc w:val="left"/>
      <w:pPr>
        <w:tabs>
          <w:tab w:val="num" w:pos="2160"/>
        </w:tabs>
        <w:ind w:left="2160" w:hanging="360"/>
      </w:pPr>
      <w:rPr>
        <w:rFonts w:ascii="Arial" w:hAnsi="Arial" w:hint="default"/>
      </w:rPr>
    </w:lvl>
    <w:lvl w:ilvl="3" w:tplc="C1AC73FC" w:tentative="1">
      <w:start w:val="1"/>
      <w:numFmt w:val="bullet"/>
      <w:lvlText w:val="•"/>
      <w:lvlJc w:val="left"/>
      <w:pPr>
        <w:tabs>
          <w:tab w:val="num" w:pos="2880"/>
        </w:tabs>
        <w:ind w:left="2880" w:hanging="360"/>
      </w:pPr>
      <w:rPr>
        <w:rFonts w:ascii="Arial" w:hAnsi="Arial" w:hint="default"/>
      </w:rPr>
    </w:lvl>
    <w:lvl w:ilvl="4" w:tplc="2B8ABA32" w:tentative="1">
      <w:start w:val="1"/>
      <w:numFmt w:val="bullet"/>
      <w:lvlText w:val="•"/>
      <w:lvlJc w:val="left"/>
      <w:pPr>
        <w:tabs>
          <w:tab w:val="num" w:pos="3600"/>
        </w:tabs>
        <w:ind w:left="3600" w:hanging="360"/>
      </w:pPr>
      <w:rPr>
        <w:rFonts w:ascii="Arial" w:hAnsi="Arial" w:hint="default"/>
      </w:rPr>
    </w:lvl>
    <w:lvl w:ilvl="5" w:tplc="8DE069F2" w:tentative="1">
      <w:start w:val="1"/>
      <w:numFmt w:val="bullet"/>
      <w:lvlText w:val="•"/>
      <w:lvlJc w:val="left"/>
      <w:pPr>
        <w:tabs>
          <w:tab w:val="num" w:pos="4320"/>
        </w:tabs>
        <w:ind w:left="4320" w:hanging="360"/>
      </w:pPr>
      <w:rPr>
        <w:rFonts w:ascii="Arial" w:hAnsi="Arial" w:hint="default"/>
      </w:rPr>
    </w:lvl>
    <w:lvl w:ilvl="6" w:tplc="F6A23766" w:tentative="1">
      <w:start w:val="1"/>
      <w:numFmt w:val="bullet"/>
      <w:lvlText w:val="•"/>
      <w:lvlJc w:val="left"/>
      <w:pPr>
        <w:tabs>
          <w:tab w:val="num" w:pos="5040"/>
        </w:tabs>
        <w:ind w:left="5040" w:hanging="360"/>
      </w:pPr>
      <w:rPr>
        <w:rFonts w:ascii="Arial" w:hAnsi="Arial" w:hint="default"/>
      </w:rPr>
    </w:lvl>
    <w:lvl w:ilvl="7" w:tplc="A9C69A98" w:tentative="1">
      <w:start w:val="1"/>
      <w:numFmt w:val="bullet"/>
      <w:lvlText w:val="•"/>
      <w:lvlJc w:val="left"/>
      <w:pPr>
        <w:tabs>
          <w:tab w:val="num" w:pos="5760"/>
        </w:tabs>
        <w:ind w:left="5760" w:hanging="360"/>
      </w:pPr>
      <w:rPr>
        <w:rFonts w:ascii="Arial" w:hAnsi="Arial" w:hint="default"/>
      </w:rPr>
    </w:lvl>
    <w:lvl w:ilvl="8" w:tplc="659467D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5"/>
  </w:num>
  <w:num w:numId="3">
    <w:abstractNumId w:val="5"/>
  </w:num>
  <w:num w:numId="4">
    <w:abstractNumId w:val="3"/>
  </w:num>
  <w:num w:numId="5">
    <w:abstractNumId w:val="4"/>
  </w:num>
  <w:num w:numId="6">
    <w:abstractNumId w:val="4"/>
  </w:num>
  <w:num w:numId="7">
    <w:abstractNumId w:val="5"/>
  </w:num>
  <w:num w:numId="8">
    <w:abstractNumId w:val="3"/>
  </w:num>
  <w:num w:numId="9">
    <w:abstractNumId w:val="2"/>
  </w:num>
  <w:num w:numId="10">
    <w:abstractNumId w:val="2"/>
  </w:num>
  <w:num w:numId="11">
    <w:abstractNumId w:val="2"/>
  </w:num>
  <w:num w:numId="12">
    <w:abstractNumId w:val="2"/>
  </w:num>
  <w:num w:numId="13">
    <w:abstractNumId w:val="2"/>
  </w:num>
  <w:num w:numId="14">
    <w:abstractNumId w:val="4"/>
  </w:num>
  <w:num w:numId="15">
    <w:abstractNumId w:val="5"/>
  </w:num>
  <w:num w:numId="16">
    <w:abstractNumId w:val="4"/>
  </w:num>
  <w:num w:numId="17">
    <w:abstractNumId w:val="2"/>
  </w:num>
  <w:num w:numId="18">
    <w:abstractNumId w:val="2"/>
  </w:num>
  <w:num w:numId="19">
    <w:abstractNumId w:val="2"/>
  </w:num>
  <w:num w:numId="20">
    <w:abstractNumId w:val="2"/>
  </w:num>
  <w:num w:numId="21">
    <w:abstractNumId w:val="2"/>
  </w:num>
  <w:num w:numId="22">
    <w:abstractNumId w:val="0"/>
  </w:num>
  <w:num w:numId="23">
    <w:abstractNumId w:val="16"/>
  </w:num>
  <w:num w:numId="24">
    <w:abstractNumId w:val="8"/>
  </w:num>
  <w:num w:numId="25">
    <w:abstractNumId w:val="14"/>
  </w:num>
  <w:num w:numId="26">
    <w:abstractNumId w:val="17"/>
  </w:num>
  <w:num w:numId="27">
    <w:abstractNumId w:val="7"/>
  </w:num>
  <w:num w:numId="28">
    <w:abstractNumId w:val="6"/>
  </w:num>
  <w:num w:numId="29">
    <w:abstractNumId w:val="13"/>
  </w:num>
  <w:num w:numId="30">
    <w:abstractNumId w:val="15"/>
  </w:num>
  <w:num w:numId="31">
    <w:abstractNumId w:val="10"/>
  </w:num>
  <w:num w:numId="32">
    <w:abstractNumId w:val="11"/>
  </w:num>
  <w:num w:numId="33">
    <w:abstractNumId w:val="9"/>
  </w:num>
  <w:num w:numId="34">
    <w:abstractNumId w:val="1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FE"/>
    <w:rsid w:val="0003050B"/>
    <w:rsid w:val="000A3A38"/>
    <w:rsid w:val="001542CC"/>
    <w:rsid w:val="001643F9"/>
    <w:rsid w:val="001C44E3"/>
    <w:rsid w:val="00241701"/>
    <w:rsid w:val="0025472D"/>
    <w:rsid w:val="003B491A"/>
    <w:rsid w:val="004140C5"/>
    <w:rsid w:val="00436A08"/>
    <w:rsid w:val="004A20C3"/>
    <w:rsid w:val="00513B52"/>
    <w:rsid w:val="00527BD4"/>
    <w:rsid w:val="005B1F4B"/>
    <w:rsid w:val="005E6BEC"/>
    <w:rsid w:val="00602EFA"/>
    <w:rsid w:val="00657CA4"/>
    <w:rsid w:val="006F11F9"/>
    <w:rsid w:val="00733F96"/>
    <w:rsid w:val="007E54BF"/>
    <w:rsid w:val="00842BE7"/>
    <w:rsid w:val="008863BE"/>
    <w:rsid w:val="00940F7D"/>
    <w:rsid w:val="00947FB9"/>
    <w:rsid w:val="00976BC7"/>
    <w:rsid w:val="00983756"/>
    <w:rsid w:val="009A1FC7"/>
    <w:rsid w:val="009C7C09"/>
    <w:rsid w:val="009F6C84"/>
    <w:rsid w:val="00A01EFE"/>
    <w:rsid w:val="00A60EB8"/>
    <w:rsid w:val="00B418AB"/>
    <w:rsid w:val="00BF6B3A"/>
    <w:rsid w:val="00BF71F3"/>
    <w:rsid w:val="00C108A0"/>
    <w:rsid w:val="00C234DB"/>
    <w:rsid w:val="00C422F2"/>
    <w:rsid w:val="00CA16CC"/>
    <w:rsid w:val="00D77F9F"/>
    <w:rsid w:val="00D81A0F"/>
    <w:rsid w:val="00D8737A"/>
    <w:rsid w:val="00D93F31"/>
    <w:rsid w:val="00DE6FA1"/>
    <w:rsid w:val="00E55896"/>
    <w:rsid w:val="00E777CC"/>
    <w:rsid w:val="00E91AB0"/>
    <w:rsid w:val="00F1750F"/>
    <w:rsid w:val="00F61582"/>
    <w:rsid w:val="00F700B5"/>
    <w:rsid w:val="00F706D1"/>
    <w:rsid w:val="00FB2FD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C234DB"/>
    <w:pPr>
      <w:spacing w:before="80" w:after="80"/>
    </w:pPr>
    <w:rPr>
      <w:rFonts w:asciiTheme="minorHAnsi" w:eastAsiaTheme="minorEastAsia" w:hAnsiTheme="minorHAnsi" w:cstheme="minorBidi"/>
      <w:sz w:val="24"/>
      <w:szCs w:val="24"/>
    </w:rPr>
  </w:style>
  <w:style w:type="paragraph" w:styleId="Titre1">
    <w:name w:val="heading 1"/>
    <w:basedOn w:val="Normal"/>
    <w:next w:val="Normal"/>
    <w:link w:val="Titre1Car"/>
    <w:uiPriority w:val="9"/>
    <w:qFormat/>
    <w:rsid w:val="00C234DB"/>
    <w:pPr>
      <w:keepNext/>
      <w:numPr>
        <w:numId w:val="16"/>
      </w:numPr>
      <w:spacing w:line="360" w:lineRule="auto"/>
      <w:outlineLvl w:val="0"/>
    </w:pPr>
    <w:rPr>
      <w:rFonts w:ascii="Arial" w:eastAsia="Times New Roman" w:hAnsi="Arial" w:cs="Arial"/>
      <w:b/>
      <w:bCs/>
      <w:noProof/>
      <w:color w:val="C9956D"/>
      <w:kern w:val="32"/>
      <w:sz w:val="32"/>
      <w:szCs w:val="32"/>
    </w:rPr>
  </w:style>
  <w:style w:type="paragraph" w:styleId="Titre2">
    <w:name w:val="heading 2"/>
    <w:basedOn w:val="Normal"/>
    <w:next w:val="Normal"/>
    <w:link w:val="Titre2Car"/>
    <w:uiPriority w:val="9"/>
    <w:semiHidden/>
    <w:unhideWhenUsed/>
    <w:qFormat/>
    <w:rsid w:val="00C234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234D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234D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234DB"/>
    <w:pPr>
      <w:keepNext/>
      <w:keepLines/>
      <w:spacing w:before="200"/>
      <w:outlineLvl w:val="4"/>
    </w:pPr>
    <w:rPr>
      <w:rFonts w:asciiTheme="majorHAnsi" w:eastAsiaTheme="majorEastAsia" w:hAnsiTheme="majorHAnsi" w:cstheme="majorBidi"/>
      <w:color w:val="243F60" w:themeColor="accent1" w:themeShade="7F"/>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link w:val="style1Car"/>
    <w:qFormat/>
    <w:rsid w:val="00C234DB"/>
    <w:pPr>
      <w:numPr>
        <w:numId w:val="2"/>
      </w:numPr>
    </w:pPr>
    <w:rPr>
      <w:rFonts w:ascii="Arial" w:eastAsia="Cambria" w:hAnsi="Arial" w:cs="Arial"/>
      <w:color w:val="C9956D"/>
      <w:sz w:val="22"/>
    </w:rPr>
  </w:style>
  <w:style w:type="character" w:customStyle="1" w:styleId="style1Car">
    <w:name w:val="style 1 Car"/>
    <w:link w:val="style1"/>
    <w:rsid w:val="00C234DB"/>
    <w:rPr>
      <w:rFonts w:ascii="Arial" w:hAnsi="Arial" w:cs="Arial"/>
      <w:color w:val="C9956D"/>
      <w:sz w:val="22"/>
      <w:szCs w:val="24"/>
    </w:rPr>
  </w:style>
  <w:style w:type="character" w:customStyle="1" w:styleId="Titre1Car">
    <w:name w:val="Titre 1 Car"/>
    <w:link w:val="Titre1"/>
    <w:uiPriority w:val="9"/>
    <w:rsid w:val="00C234DB"/>
    <w:rPr>
      <w:rFonts w:ascii="Arial" w:eastAsia="Times New Roman" w:hAnsi="Arial" w:cs="Arial"/>
      <w:b/>
      <w:bCs/>
      <w:noProof/>
      <w:color w:val="C9956D"/>
      <w:kern w:val="32"/>
      <w:sz w:val="32"/>
      <w:szCs w:val="32"/>
    </w:rPr>
  </w:style>
  <w:style w:type="paragraph" w:styleId="TM1">
    <w:name w:val="toc 1"/>
    <w:basedOn w:val="Normal"/>
    <w:next w:val="Normal"/>
    <w:autoRedefine/>
    <w:uiPriority w:val="39"/>
    <w:unhideWhenUsed/>
    <w:qFormat/>
    <w:rsid w:val="00C234DB"/>
    <w:pPr>
      <w:spacing w:before="360" w:after="360"/>
    </w:pPr>
    <w:rPr>
      <w:b/>
      <w:bCs/>
      <w:caps/>
      <w:sz w:val="22"/>
      <w:szCs w:val="22"/>
      <w:u w:val="single"/>
    </w:rPr>
  </w:style>
  <w:style w:type="paragraph" w:styleId="TM2">
    <w:name w:val="toc 2"/>
    <w:basedOn w:val="Normal"/>
    <w:next w:val="Normal"/>
    <w:autoRedefine/>
    <w:uiPriority w:val="39"/>
    <w:unhideWhenUsed/>
    <w:qFormat/>
    <w:rsid w:val="00C234DB"/>
    <w:pPr>
      <w:spacing w:before="0" w:after="0"/>
    </w:pPr>
    <w:rPr>
      <w:b/>
      <w:bCs/>
      <w:smallCaps/>
      <w:sz w:val="22"/>
      <w:szCs w:val="22"/>
    </w:rPr>
  </w:style>
  <w:style w:type="paragraph" w:styleId="TM3">
    <w:name w:val="toc 3"/>
    <w:basedOn w:val="Normal"/>
    <w:next w:val="Normal"/>
    <w:autoRedefine/>
    <w:uiPriority w:val="39"/>
    <w:unhideWhenUsed/>
    <w:qFormat/>
    <w:rsid w:val="00C234DB"/>
    <w:pPr>
      <w:spacing w:before="0" w:after="0"/>
    </w:pPr>
    <w:rPr>
      <w:smallCaps/>
      <w:sz w:val="22"/>
      <w:szCs w:val="22"/>
    </w:rPr>
  </w:style>
  <w:style w:type="paragraph" w:styleId="Paragraphedeliste">
    <w:name w:val="List Paragraph"/>
    <w:basedOn w:val="Normal"/>
    <w:uiPriority w:val="34"/>
    <w:qFormat/>
    <w:rsid w:val="00C234DB"/>
    <w:pPr>
      <w:ind w:left="708"/>
    </w:pPr>
  </w:style>
  <w:style w:type="paragraph" w:styleId="En-ttedetabledesmatires">
    <w:name w:val="TOC Heading"/>
    <w:basedOn w:val="Titre1"/>
    <w:next w:val="Normal"/>
    <w:uiPriority w:val="39"/>
    <w:unhideWhenUsed/>
    <w:qFormat/>
    <w:rsid w:val="00C234DB"/>
    <w:pPr>
      <w:keepLines/>
      <w:numPr>
        <w:numId w:val="0"/>
      </w:numPr>
      <w:spacing w:before="480" w:line="276" w:lineRule="auto"/>
      <w:outlineLvl w:val="9"/>
    </w:pPr>
    <w:rPr>
      <w:color w:val="365F91"/>
      <w:kern w:val="0"/>
      <w:sz w:val="28"/>
      <w:szCs w:val="28"/>
      <w:lang w:eastAsia="fr-FR"/>
    </w:rPr>
  </w:style>
  <w:style w:type="paragraph" w:customStyle="1" w:styleId="Style2">
    <w:name w:val="Style2"/>
    <w:basedOn w:val="Normal"/>
    <w:link w:val="Style2Car"/>
    <w:qFormat/>
    <w:rsid w:val="00C234DB"/>
    <w:pPr>
      <w:numPr>
        <w:ilvl w:val="1"/>
        <w:numId w:val="5"/>
      </w:numPr>
      <w:spacing w:line="360" w:lineRule="auto"/>
    </w:pPr>
    <w:rPr>
      <w:rFonts w:ascii="Arial" w:eastAsia="Cambria" w:hAnsi="Arial" w:cs="Arial"/>
      <w:color w:val="0095D4"/>
    </w:rPr>
  </w:style>
  <w:style w:type="character" w:customStyle="1" w:styleId="Style2Car">
    <w:name w:val="Style2 Car"/>
    <w:basedOn w:val="Policepardfaut"/>
    <w:link w:val="Style2"/>
    <w:rsid w:val="00C234DB"/>
    <w:rPr>
      <w:rFonts w:ascii="Arial" w:hAnsi="Arial" w:cs="Arial"/>
      <w:color w:val="0095D4"/>
      <w:sz w:val="24"/>
      <w:szCs w:val="24"/>
    </w:rPr>
  </w:style>
  <w:style w:type="character" w:customStyle="1" w:styleId="Titre5Car">
    <w:name w:val="Titre 5 Car"/>
    <w:basedOn w:val="Policepardfaut"/>
    <w:link w:val="Titre5"/>
    <w:uiPriority w:val="9"/>
    <w:semiHidden/>
    <w:rsid w:val="00C234DB"/>
    <w:rPr>
      <w:rFonts w:asciiTheme="majorHAnsi" w:eastAsiaTheme="majorEastAsia" w:hAnsiTheme="majorHAnsi" w:cstheme="majorBidi"/>
      <w:color w:val="243F60" w:themeColor="accent1" w:themeShade="7F"/>
      <w:sz w:val="24"/>
      <w:szCs w:val="24"/>
      <w:lang w:val="en-GB"/>
    </w:rPr>
  </w:style>
  <w:style w:type="paragraph" w:customStyle="1" w:styleId="TitreNiveau2">
    <w:name w:val="Titre Niveau 2"/>
    <w:basedOn w:val="Normal"/>
    <w:link w:val="TitreNiveau2Car"/>
    <w:qFormat/>
    <w:rsid w:val="00C234DB"/>
    <w:pPr>
      <w:numPr>
        <w:ilvl w:val="1"/>
        <w:numId w:val="21"/>
      </w:numPr>
      <w:spacing w:before="200" w:after="200" w:line="276" w:lineRule="auto"/>
      <w:jc w:val="both"/>
    </w:pPr>
    <w:rPr>
      <w:rFonts w:ascii="Times New Roman" w:hAnsi="Times New Roman"/>
      <w:b/>
      <w:color w:val="1F497D" w:themeColor="text2"/>
      <w:sz w:val="36"/>
      <w:szCs w:val="36"/>
      <w:u w:val="single"/>
    </w:rPr>
  </w:style>
  <w:style w:type="character" w:customStyle="1" w:styleId="TitreNiveau2Car">
    <w:name w:val="Titre Niveau 2 Car"/>
    <w:basedOn w:val="Policepardfaut"/>
    <w:link w:val="TitreNiveau2"/>
    <w:rsid w:val="00C234DB"/>
    <w:rPr>
      <w:rFonts w:ascii="Times New Roman" w:eastAsiaTheme="minorEastAsia" w:hAnsi="Times New Roman" w:cstheme="minorBidi"/>
      <w:b/>
      <w:color w:val="1F497D" w:themeColor="text2"/>
      <w:sz w:val="36"/>
      <w:szCs w:val="36"/>
      <w:u w:val="single"/>
    </w:rPr>
  </w:style>
  <w:style w:type="paragraph" w:customStyle="1" w:styleId="TitreNiveau3">
    <w:name w:val="Titre Niveau 3"/>
    <w:basedOn w:val="TitreNiveau2"/>
    <w:link w:val="TitreNiveau3Car"/>
    <w:qFormat/>
    <w:rsid w:val="00C234DB"/>
    <w:pPr>
      <w:numPr>
        <w:ilvl w:val="2"/>
      </w:numPr>
      <w:spacing w:before="440" w:after="440"/>
    </w:pPr>
    <w:rPr>
      <w:sz w:val="28"/>
      <w:szCs w:val="28"/>
    </w:rPr>
  </w:style>
  <w:style w:type="character" w:customStyle="1" w:styleId="TitreNiveau3Car">
    <w:name w:val="Titre Niveau 3 Car"/>
    <w:basedOn w:val="TitreNiveau2Car"/>
    <w:link w:val="TitreNiveau3"/>
    <w:rsid w:val="00C234DB"/>
    <w:rPr>
      <w:rFonts w:ascii="Times New Roman" w:eastAsiaTheme="minorEastAsia" w:hAnsi="Times New Roman" w:cstheme="minorBidi"/>
      <w:b/>
      <w:color w:val="1F497D" w:themeColor="text2"/>
      <w:sz w:val="28"/>
      <w:szCs w:val="28"/>
      <w:u w:val="single"/>
    </w:rPr>
  </w:style>
  <w:style w:type="paragraph" w:customStyle="1" w:styleId="TitreNiveau0">
    <w:name w:val="Titre Niveau 0"/>
    <w:basedOn w:val="Normal"/>
    <w:link w:val="TitreNiveau0Car"/>
    <w:qFormat/>
    <w:rsid w:val="00C234DB"/>
    <w:pPr>
      <w:numPr>
        <w:numId w:val="21"/>
      </w:numPr>
      <w:spacing w:before="320" w:after="320"/>
      <w:jc w:val="both"/>
    </w:pPr>
    <w:rPr>
      <w:rFonts w:ascii="Times New Roman" w:hAnsi="Times New Roman"/>
      <w:b/>
      <w:color w:val="1F497D" w:themeColor="text2"/>
      <w:sz w:val="44"/>
      <w:szCs w:val="44"/>
    </w:rPr>
  </w:style>
  <w:style w:type="character" w:customStyle="1" w:styleId="TitreNiveau0Car">
    <w:name w:val="Titre Niveau 0 Car"/>
    <w:basedOn w:val="Policepardfaut"/>
    <w:link w:val="TitreNiveau0"/>
    <w:rsid w:val="00C234DB"/>
    <w:rPr>
      <w:rFonts w:ascii="Times New Roman" w:eastAsiaTheme="minorEastAsia" w:hAnsi="Times New Roman" w:cstheme="minorBidi"/>
      <w:b/>
      <w:color w:val="1F497D" w:themeColor="text2"/>
      <w:sz w:val="44"/>
      <w:szCs w:val="44"/>
    </w:rPr>
  </w:style>
  <w:style w:type="paragraph" w:customStyle="1" w:styleId="Corpsdoc">
    <w:name w:val="Corps doc"/>
    <w:basedOn w:val="Normal"/>
    <w:link w:val="CorpsdocCar"/>
    <w:qFormat/>
    <w:rsid w:val="00C234DB"/>
    <w:pPr>
      <w:spacing w:before="200" w:after="200" w:line="360" w:lineRule="auto"/>
      <w:jc w:val="both"/>
    </w:pPr>
    <w:rPr>
      <w:rFonts w:ascii="Times New Roman" w:hAnsi="Times New Roman"/>
    </w:rPr>
  </w:style>
  <w:style w:type="character" w:customStyle="1" w:styleId="CorpsdocCar">
    <w:name w:val="Corps doc Car"/>
    <w:basedOn w:val="Policepardfaut"/>
    <w:link w:val="Corpsdoc"/>
    <w:rsid w:val="00C234DB"/>
    <w:rPr>
      <w:rFonts w:ascii="Times New Roman" w:eastAsiaTheme="minorEastAsia" w:hAnsi="Times New Roman" w:cstheme="minorBidi"/>
      <w:sz w:val="24"/>
      <w:szCs w:val="24"/>
    </w:rPr>
  </w:style>
  <w:style w:type="paragraph" w:customStyle="1" w:styleId="TitreNiveau4">
    <w:name w:val="Titre Niveau 4"/>
    <w:basedOn w:val="Normal"/>
    <w:qFormat/>
    <w:rsid w:val="00C234DB"/>
    <w:pPr>
      <w:numPr>
        <w:ilvl w:val="3"/>
        <w:numId w:val="21"/>
      </w:numPr>
      <w:spacing w:before="320" w:after="320"/>
    </w:pPr>
    <w:rPr>
      <w:rFonts w:ascii="Times New Roman" w:hAnsi="Times New Roman"/>
      <w:b/>
      <w:color w:val="1F497D" w:themeColor="text2"/>
    </w:rPr>
  </w:style>
  <w:style w:type="paragraph" w:customStyle="1" w:styleId="TitreNiveauA">
    <w:name w:val="Titre Niveau A"/>
    <w:basedOn w:val="TitreNiveau0"/>
    <w:link w:val="TitreNiveauACar"/>
    <w:qFormat/>
    <w:rsid w:val="00C234DB"/>
    <w:pPr>
      <w:numPr>
        <w:numId w:val="0"/>
      </w:numPr>
      <w:ind w:left="360" w:hanging="360"/>
    </w:pPr>
  </w:style>
  <w:style w:type="character" w:customStyle="1" w:styleId="TitreNiveauACar">
    <w:name w:val="Titre Niveau A Car"/>
    <w:basedOn w:val="TitreNiveau0Car"/>
    <w:link w:val="TitreNiveauA"/>
    <w:rsid w:val="00C234DB"/>
    <w:rPr>
      <w:rFonts w:ascii="Times New Roman" w:eastAsiaTheme="minorEastAsia" w:hAnsi="Times New Roman" w:cstheme="minorBidi"/>
      <w:b/>
      <w:color w:val="1F497D" w:themeColor="text2"/>
      <w:sz w:val="44"/>
      <w:szCs w:val="44"/>
    </w:rPr>
  </w:style>
  <w:style w:type="character" w:customStyle="1" w:styleId="Titre2Car">
    <w:name w:val="Titre 2 Car"/>
    <w:basedOn w:val="Policepardfaut"/>
    <w:link w:val="Titre2"/>
    <w:uiPriority w:val="9"/>
    <w:semiHidden/>
    <w:rsid w:val="00C234D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234D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C234DB"/>
    <w:rPr>
      <w:rFonts w:asciiTheme="majorHAnsi" w:eastAsiaTheme="majorEastAsia" w:hAnsiTheme="majorHAnsi" w:cstheme="majorBidi"/>
      <w:b/>
      <w:bCs/>
      <w:i/>
      <w:iCs/>
      <w:color w:val="4F81BD" w:themeColor="accent1"/>
      <w:sz w:val="24"/>
      <w:szCs w:val="24"/>
    </w:rPr>
  </w:style>
  <w:style w:type="paragraph" w:styleId="Notedebasdepage">
    <w:name w:val="footnote text"/>
    <w:basedOn w:val="Normal"/>
    <w:link w:val="NotedebasdepageCar"/>
    <w:autoRedefine/>
    <w:uiPriority w:val="99"/>
    <w:unhideWhenUsed/>
    <w:qFormat/>
    <w:rsid w:val="00C234DB"/>
    <w:pPr>
      <w:spacing w:before="0" w:after="0"/>
      <w:jc w:val="both"/>
    </w:pPr>
    <w:rPr>
      <w:rFonts w:ascii="Times New Roman" w:hAnsi="Times New Roman"/>
      <w:sz w:val="20"/>
    </w:rPr>
  </w:style>
  <w:style w:type="character" w:customStyle="1" w:styleId="NotedebasdepageCar">
    <w:name w:val="Note de bas de page Car"/>
    <w:basedOn w:val="Policepardfaut"/>
    <w:link w:val="Notedebasdepage"/>
    <w:uiPriority w:val="99"/>
    <w:rsid w:val="00C234DB"/>
    <w:rPr>
      <w:rFonts w:ascii="Times New Roman" w:eastAsiaTheme="minorEastAsia" w:hAnsi="Times New Roman" w:cstheme="minorBidi"/>
      <w:szCs w:val="24"/>
    </w:rPr>
  </w:style>
  <w:style w:type="paragraph" w:styleId="Sansinterligne">
    <w:name w:val="No Spacing"/>
    <w:link w:val="SansinterligneCar"/>
    <w:uiPriority w:val="1"/>
    <w:qFormat/>
    <w:rsid w:val="00C234DB"/>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C234DB"/>
    <w:rPr>
      <w:rFonts w:asciiTheme="minorHAnsi" w:eastAsiaTheme="minorEastAsia" w:hAnsiTheme="minorHAnsi" w:cstheme="minorBidi"/>
      <w:sz w:val="22"/>
      <w:szCs w:val="22"/>
      <w:lang w:eastAsia="fr-FR"/>
    </w:rPr>
  </w:style>
  <w:style w:type="paragraph" w:styleId="Textedebulles">
    <w:name w:val="Balloon Text"/>
    <w:basedOn w:val="Normal"/>
    <w:link w:val="TextedebullesCar"/>
    <w:uiPriority w:val="99"/>
    <w:semiHidden/>
    <w:unhideWhenUsed/>
    <w:rsid w:val="00A01EF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EF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C234DB"/>
    <w:pPr>
      <w:spacing w:before="80" w:after="80"/>
    </w:pPr>
    <w:rPr>
      <w:rFonts w:asciiTheme="minorHAnsi" w:eastAsiaTheme="minorEastAsia" w:hAnsiTheme="minorHAnsi" w:cstheme="minorBidi"/>
      <w:sz w:val="24"/>
      <w:szCs w:val="24"/>
    </w:rPr>
  </w:style>
  <w:style w:type="paragraph" w:styleId="Titre1">
    <w:name w:val="heading 1"/>
    <w:basedOn w:val="Normal"/>
    <w:next w:val="Normal"/>
    <w:link w:val="Titre1Car"/>
    <w:uiPriority w:val="9"/>
    <w:qFormat/>
    <w:rsid w:val="00C234DB"/>
    <w:pPr>
      <w:keepNext/>
      <w:numPr>
        <w:numId w:val="16"/>
      </w:numPr>
      <w:spacing w:line="360" w:lineRule="auto"/>
      <w:outlineLvl w:val="0"/>
    </w:pPr>
    <w:rPr>
      <w:rFonts w:ascii="Arial" w:eastAsia="Times New Roman" w:hAnsi="Arial" w:cs="Arial"/>
      <w:b/>
      <w:bCs/>
      <w:noProof/>
      <w:color w:val="C9956D"/>
      <w:kern w:val="32"/>
      <w:sz w:val="32"/>
      <w:szCs w:val="32"/>
    </w:rPr>
  </w:style>
  <w:style w:type="paragraph" w:styleId="Titre2">
    <w:name w:val="heading 2"/>
    <w:basedOn w:val="Normal"/>
    <w:next w:val="Normal"/>
    <w:link w:val="Titre2Car"/>
    <w:uiPriority w:val="9"/>
    <w:semiHidden/>
    <w:unhideWhenUsed/>
    <w:qFormat/>
    <w:rsid w:val="00C234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234D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234D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234DB"/>
    <w:pPr>
      <w:keepNext/>
      <w:keepLines/>
      <w:spacing w:before="200"/>
      <w:outlineLvl w:val="4"/>
    </w:pPr>
    <w:rPr>
      <w:rFonts w:asciiTheme="majorHAnsi" w:eastAsiaTheme="majorEastAsia" w:hAnsiTheme="majorHAnsi" w:cstheme="majorBidi"/>
      <w:color w:val="243F60" w:themeColor="accent1" w:themeShade="7F"/>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link w:val="style1Car"/>
    <w:qFormat/>
    <w:rsid w:val="00C234DB"/>
    <w:pPr>
      <w:numPr>
        <w:numId w:val="2"/>
      </w:numPr>
    </w:pPr>
    <w:rPr>
      <w:rFonts w:ascii="Arial" w:eastAsia="Cambria" w:hAnsi="Arial" w:cs="Arial"/>
      <w:color w:val="C9956D"/>
      <w:sz w:val="22"/>
    </w:rPr>
  </w:style>
  <w:style w:type="character" w:customStyle="1" w:styleId="style1Car">
    <w:name w:val="style 1 Car"/>
    <w:link w:val="style1"/>
    <w:rsid w:val="00C234DB"/>
    <w:rPr>
      <w:rFonts w:ascii="Arial" w:hAnsi="Arial" w:cs="Arial"/>
      <w:color w:val="C9956D"/>
      <w:sz w:val="22"/>
      <w:szCs w:val="24"/>
    </w:rPr>
  </w:style>
  <w:style w:type="character" w:customStyle="1" w:styleId="Titre1Car">
    <w:name w:val="Titre 1 Car"/>
    <w:link w:val="Titre1"/>
    <w:uiPriority w:val="9"/>
    <w:rsid w:val="00C234DB"/>
    <w:rPr>
      <w:rFonts w:ascii="Arial" w:eastAsia="Times New Roman" w:hAnsi="Arial" w:cs="Arial"/>
      <w:b/>
      <w:bCs/>
      <w:noProof/>
      <w:color w:val="C9956D"/>
      <w:kern w:val="32"/>
      <w:sz w:val="32"/>
      <w:szCs w:val="32"/>
    </w:rPr>
  </w:style>
  <w:style w:type="paragraph" w:styleId="TM1">
    <w:name w:val="toc 1"/>
    <w:basedOn w:val="Normal"/>
    <w:next w:val="Normal"/>
    <w:autoRedefine/>
    <w:uiPriority w:val="39"/>
    <w:unhideWhenUsed/>
    <w:qFormat/>
    <w:rsid w:val="00C234DB"/>
    <w:pPr>
      <w:spacing w:before="360" w:after="360"/>
    </w:pPr>
    <w:rPr>
      <w:b/>
      <w:bCs/>
      <w:caps/>
      <w:sz w:val="22"/>
      <w:szCs w:val="22"/>
      <w:u w:val="single"/>
    </w:rPr>
  </w:style>
  <w:style w:type="paragraph" w:styleId="TM2">
    <w:name w:val="toc 2"/>
    <w:basedOn w:val="Normal"/>
    <w:next w:val="Normal"/>
    <w:autoRedefine/>
    <w:uiPriority w:val="39"/>
    <w:unhideWhenUsed/>
    <w:qFormat/>
    <w:rsid w:val="00C234DB"/>
    <w:pPr>
      <w:spacing w:before="0" w:after="0"/>
    </w:pPr>
    <w:rPr>
      <w:b/>
      <w:bCs/>
      <w:smallCaps/>
      <w:sz w:val="22"/>
      <w:szCs w:val="22"/>
    </w:rPr>
  </w:style>
  <w:style w:type="paragraph" w:styleId="TM3">
    <w:name w:val="toc 3"/>
    <w:basedOn w:val="Normal"/>
    <w:next w:val="Normal"/>
    <w:autoRedefine/>
    <w:uiPriority w:val="39"/>
    <w:unhideWhenUsed/>
    <w:qFormat/>
    <w:rsid w:val="00C234DB"/>
    <w:pPr>
      <w:spacing w:before="0" w:after="0"/>
    </w:pPr>
    <w:rPr>
      <w:smallCaps/>
      <w:sz w:val="22"/>
      <w:szCs w:val="22"/>
    </w:rPr>
  </w:style>
  <w:style w:type="paragraph" w:styleId="Paragraphedeliste">
    <w:name w:val="List Paragraph"/>
    <w:basedOn w:val="Normal"/>
    <w:uiPriority w:val="34"/>
    <w:qFormat/>
    <w:rsid w:val="00C234DB"/>
    <w:pPr>
      <w:ind w:left="708"/>
    </w:pPr>
  </w:style>
  <w:style w:type="paragraph" w:styleId="En-ttedetabledesmatires">
    <w:name w:val="TOC Heading"/>
    <w:basedOn w:val="Titre1"/>
    <w:next w:val="Normal"/>
    <w:uiPriority w:val="39"/>
    <w:unhideWhenUsed/>
    <w:qFormat/>
    <w:rsid w:val="00C234DB"/>
    <w:pPr>
      <w:keepLines/>
      <w:numPr>
        <w:numId w:val="0"/>
      </w:numPr>
      <w:spacing w:before="480" w:line="276" w:lineRule="auto"/>
      <w:outlineLvl w:val="9"/>
    </w:pPr>
    <w:rPr>
      <w:color w:val="365F91"/>
      <w:kern w:val="0"/>
      <w:sz w:val="28"/>
      <w:szCs w:val="28"/>
      <w:lang w:eastAsia="fr-FR"/>
    </w:rPr>
  </w:style>
  <w:style w:type="paragraph" w:customStyle="1" w:styleId="Style2">
    <w:name w:val="Style2"/>
    <w:basedOn w:val="Normal"/>
    <w:link w:val="Style2Car"/>
    <w:qFormat/>
    <w:rsid w:val="00C234DB"/>
    <w:pPr>
      <w:numPr>
        <w:ilvl w:val="1"/>
        <w:numId w:val="5"/>
      </w:numPr>
      <w:spacing w:line="360" w:lineRule="auto"/>
    </w:pPr>
    <w:rPr>
      <w:rFonts w:ascii="Arial" w:eastAsia="Cambria" w:hAnsi="Arial" w:cs="Arial"/>
      <w:color w:val="0095D4"/>
    </w:rPr>
  </w:style>
  <w:style w:type="character" w:customStyle="1" w:styleId="Style2Car">
    <w:name w:val="Style2 Car"/>
    <w:basedOn w:val="Policepardfaut"/>
    <w:link w:val="Style2"/>
    <w:rsid w:val="00C234DB"/>
    <w:rPr>
      <w:rFonts w:ascii="Arial" w:hAnsi="Arial" w:cs="Arial"/>
      <w:color w:val="0095D4"/>
      <w:sz w:val="24"/>
      <w:szCs w:val="24"/>
    </w:rPr>
  </w:style>
  <w:style w:type="character" w:customStyle="1" w:styleId="Titre5Car">
    <w:name w:val="Titre 5 Car"/>
    <w:basedOn w:val="Policepardfaut"/>
    <w:link w:val="Titre5"/>
    <w:uiPriority w:val="9"/>
    <w:semiHidden/>
    <w:rsid w:val="00C234DB"/>
    <w:rPr>
      <w:rFonts w:asciiTheme="majorHAnsi" w:eastAsiaTheme="majorEastAsia" w:hAnsiTheme="majorHAnsi" w:cstheme="majorBidi"/>
      <w:color w:val="243F60" w:themeColor="accent1" w:themeShade="7F"/>
      <w:sz w:val="24"/>
      <w:szCs w:val="24"/>
      <w:lang w:val="en-GB"/>
    </w:rPr>
  </w:style>
  <w:style w:type="paragraph" w:customStyle="1" w:styleId="TitreNiveau2">
    <w:name w:val="Titre Niveau 2"/>
    <w:basedOn w:val="Normal"/>
    <w:link w:val="TitreNiveau2Car"/>
    <w:qFormat/>
    <w:rsid w:val="00C234DB"/>
    <w:pPr>
      <w:numPr>
        <w:ilvl w:val="1"/>
        <w:numId w:val="21"/>
      </w:numPr>
      <w:spacing w:before="200" w:after="200" w:line="276" w:lineRule="auto"/>
      <w:jc w:val="both"/>
    </w:pPr>
    <w:rPr>
      <w:rFonts w:ascii="Times New Roman" w:hAnsi="Times New Roman"/>
      <w:b/>
      <w:color w:val="1F497D" w:themeColor="text2"/>
      <w:sz w:val="36"/>
      <w:szCs w:val="36"/>
      <w:u w:val="single"/>
    </w:rPr>
  </w:style>
  <w:style w:type="character" w:customStyle="1" w:styleId="TitreNiveau2Car">
    <w:name w:val="Titre Niveau 2 Car"/>
    <w:basedOn w:val="Policepardfaut"/>
    <w:link w:val="TitreNiveau2"/>
    <w:rsid w:val="00C234DB"/>
    <w:rPr>
      <w:rFonts w:ascii="Times New Roman" w:eastAsiaTheme="minorEastAsia" w:hAnsi="Times New Roman" w:cstheme="minorBidi"/>
      <w:b/>
      <w:color w:val="1F497D" w:themeColor="text2"/>
      <w:sz w:val="36"/>
      <w:szCs w:val="36"/>
      <w:u w:val="single"/>
    </w:rPr>
  </w:style>
  <w:style w:type="paragraph" w:customStyle="1" w:styleId="TitreNiveau3">
    <w:name w:val="Titre Niveau 3"/>
    <w:basedOn w:val="TitreNiveau2"/>
    <w:link w:val="TitreNiveau3Car"/>
    <w:qFormat/>
    <w:rsid w:val="00C234DB"/>
    <w:pPr>
      <w:numPr>
        <w:ilvl w:val="2"/>
      </w:numPr>
      <w:spacing w:before="440" w:after="440"/>
    </w:pPr>
    <w:rPr>
      <w:sz w:val="28"/>
      <w:szCs w:val="28"/>
    </w:rPr>
  </w:style>
  <w:style w:type="character" w:customStyle="1" w:styleId="TitreNiveau3Car">
    <w:name w:val="Titre Niveau 3 Car"/>
    <w:basedOn w:val="TitreNiveau2Car"/>
    <w:link w:val="TitreNiveau3"/>
    <w:rsid w:val="00C234DB"/>
    <w:rPr>
      <w:rFonts w:ascii="Times New Roman" w:eastAsiaTheme="minorEastAsia" w:hAnsi="Times New Roman" w:cstheme="minorBidi"/>
      <w:b/>
      <w:color w:val="1F497D" w:themeColor="text2"/>
      <w:sz w:val="28"/>
      <w:szCs w:val="28"/>
      <w:u w:val="single"/>
    </w:rPr>
  </w:style>
  <w:style w:type="paragraph" w:customStyle="1" w:styleId="TitreNiveau0">
    <w:name w:val="Titre Niveau 0"/>
    <w:basedOn w:val="Normal"/>
    <w:link w:val="TitreNiveau0Car"/>
    <w:qFormat/>
    <w:rsid w:val="00C234DB"/>
    <w:pPr>
      <w:numPr>
        <w:numId w:val="21"/>
      </w:numPr>
      <w:spacing w:before="320" w:after="320"/>
      <w:jc w:val="both"/>
    </w:pPr>
    <w:rPr>
      <w:rFonts w:ascii="Times New Roman" w:hAnsi="Times New Roman"/>
      <w:b/>
      <w:color w:val="1F497D" w:themeColor="text2"/>
      <w:sz w:val="44"/>
      <w:szCs w:val="44"/>
    </w:rPr>
  </w:style>
  <w:style w:type="character" w:customStyle="1" w:styleId="TitreNiveau0Car">
    <w:name w:val="Titre Niveau 0 Car"/>
    <w:basedOn w:val="Policepardfaut"/>
    <w:link w:val="TitreNiveau0"/>
    <w:rsid w:val="00C234DB"/>
    <w:rPr>
      <w:rFonts w:ascii="Times New Roman" w:eastAsiaTheme="minorEastAsia" w:hAnsi="Times New Roman" w:cstheme="minorBidi"/>
      <w:b/>
      <w:color w:val="1F497D" w:themeColor="text2"/>
      <w:sz w:val="44"/>
      <w:szCs w:val="44"/>
    </w:rPr>
  </w:style>
  <w:style w:type="paragraph" w:customStyle="1" w:styleId="Corpsdoc">
    <w:name w:val="Corps doc"/>
    <w:basedOn w:val="Normal"/>
    <w:link w:val="CorpsdocCar"/>
    <w:qFormat/>
    <w:rsid w:val="00C234DB"/>
    <w:pPr>
      <w:spacing w:before="200" w:after="200" w:line="360" w:lineRule="auto"/>
      <w:jc w:val="both"/>
    </w:pPr>
    <w:rPr>
      <w:rFonts w:ascii="Times New Roman" w:hAnsi="Times New Roman"/>
    </w:rPr>
  </w:style>
  <w:style w:type="character" w:customStyle="1" w:styleId="CorpsdocCar">
    <w:name w:val="Corps doc Car"/>
    <w:basedOn w:val="Policepardfaut"/>
    <w:link w:val="Corpsdoc"/>
    <w:rsid w:val="00C234DB"/>
    <w:rPr>
      <w:rFonts w:ascii="Times New Roman" w:eastAsiaTheme="minorEastAsia" w:hAnsi="Times New Roman" w:cstheme="minorBidi"/>
      <w:sz w:val="24"/>
      <w:szCs w:val="24"/>
    </w:rPr>
  </w:style>
  <w:style w:type="paragraph" w:customStyle="1" w:styleId="TitreNiveau4">
    <w:name w:val="Titre Niveau 4"/>
    <w:basedOn w:val="Normal"/>
    <w:qFormat/>
    <w:rsid w:val="00C234DB"/>
    <w:pPr>
      <w:numPr>
        <w:ilvl w:val="3"/>
        <w:numId w:val="21"/>
      </w:numPr>
      <w:spacing w:before="320" w:after="320"/>
    </w:pPr>
    <w:rPr>
      <w:rFonts w:ascii="Times New Roman" w:hAnsi="Times New Roman"/>
      <w:b/>
      <w:color w:val="1F497D" w:themeColor="text2"/>
    </w:rPr>
  </w:style>
  <w:style w:type="paragraph" w:customStyle="1" w:styleId="TitreNiveauA">
    <w:name w:val="Titre Niveau A"/>
    <w:basedOn w:val="TitreNiveau0"/>
    <w:link w:val="TitreNiveauACar"/>
    <w:qFormat/>
    <w:rsid w:val="00C234DB"/>
    <w:pPr>
      <w:numPr>
        <w:numId w:val="0"/>
      </w:numPr>
      <w:ind w:left="360" w:hanging="360"/>
    </w:pPr>
  </w:style>
  <w:style w:type="character" w:customStyle="1" w:styleId="TitreNiveauACar">
    <w:name w:val="Titre Niveau A Car"/>
    <w:basedOn w:val="TitreNiveau0Car"/>
    <w:link w:val="TitreNiveauA"/>
    <w:rsid w:val="00C234DB"/>
    <w:rPr>
      <w:rFonts w:ascii="Times New Roman" w:eastAsiaTheme="minorEastAsia" w:hAnsi="Times New Roman" w:cstheme="minorBidi"/>
      <w:b/>
      <w:color w:val="1F497D" w:themeColor="text2"/>
      <w:sz w:val="44"/>
      <w:szCs w:val="44"/>
    </w:rPr>
  </w:style>
  <w:style w:type="character" w:customStyle="1" w:styleId="Titre2Car">
    <w:name w:val="Titre 2 Car"/>
    <w:basedOn w:val="Policepardfaut"/>
    <w:link w:val="Titre2"/>
    <w:uiPriority w:val="9"/>
    <w:semiHidden/>
    <w:rsid w:val="00C234D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234D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C234DB"/>
    <w:rPr>
      <w:rFonts w:asciiTheme="majorHAnsi" w:eastAsiaTheme="majorEastAsia" w:hAnsiTheme="majorHAnsi" w:cstheme="majorBidi"/>
      <w:b/>
      <w:bCs/>
      <w:i/>
      <w:iCs/>
      <w:color w:val="4F81BD" w:themeColor="accent1"/>
      <w:sz w:val="24"/>
      <w:szCs w:val="24"/>
    </w:rPr>
  </w:style>
  <w:style w:type="paragraph" w:styleId="Notedebasdepage">
    <w:name w:val="footnote text"/>
    <w:basedOn w:val="Normal"/>
    <w:link w:val="NotedebasdepageCar"/>
    <w:autoRedefine/>
    <w:uiPriority w:val="99"/>
    <w:unhideWhenUsed/>
    <w:qFormat/>
    <w:rsid w:val="00C234DB"/>
    <w:pPr>
      <w:spacing w:before="0" w:after="0"/>
      <w:jc w:val="both"/>
    </w:pPr>
    <w:rPr>
      <w:rFonts w:ascii="Times New Roman" w:hAnsi="Times New Roman"/>
      <w:sz w:val="20"/>
    </w:rPr>
  </w:style>
  <w:style w:type="character" w:customStyle="1" w:styleId="NotedebasdepageCar">
    <w:name w:val="Note de bas de page Car"/>
    <w:basedOn w:val="Policepardfaut"/>
    <w:link w:val="Notedebasdepage"/>
    <w:uiPriority w:val="99"/>
    <w:rsid w:val="00C234DB"/>
    <w:rPr>
      <w:rFonts w:ascii="Times New Roman" w:eastAsiaTheme="minorEastAsia" w:hAnsi="Times New Roman" w:cstheme="minorBidi"/>
      <w:szCs w:val="24"/>
    </w:rPr>
  </w:style>
  <w:style w:type="paragraph" w:styleId="Sansinterligne">
    <w:name w:val="No Spacing"/>
    <w:link w:val="SansinterligneCar"/>
    <w:uiPriority w:val="1"/>
    <w:qFormat/>
    <w:rsid w:val="00C234DB"/>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C234DB"/>
    <w:rPr>
      <w:rFonts w:asciiTheme="minorHAnsi" w:eastAsiaTheme="minorEastAsia" w:hAnsiTheme="minorHAnsi" w:cstheme="minorBidi"/>
      <w:sz w:val="22"/>
      <w:szCs w:val="22"/>
      <w:lang w:eastAsia="fr-FR"/>
    </w:rPr>
  </w:style>
  <w:style w:type="paragraph" w:styleId="Textedebulles">
    <w:name w:val="Balloon Text"/>
    <w:basedOn w:val="Normal"/>
    <w:link w:val="TextedebullesCar"/>
    <w:uiPriority w:val="99"/>
    <w:semiHidden/>
    <w:unhideWhenUsed/>
    <w:rsid w:val="00A01EF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EF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82690">
      <w:bodyDiv w:val="1"/>
      <w:marLeft w:val="0"/>
      <w:marRight w:val="0"/>
      <w:marTop w:val="0"/>
      <w:marBottom w:val="0"/>
      <w:divBdr>
        <w:top w:val="none" w:sz="0" w:space="0" w:color="auto"/>
        <w:left w:val="none" w:sz="0" w:space="0" w:color="auto"/>
        <w:bottom w:val="none" w:sz="0" w:space="0" w:color="auto"/>
        <w:right w:val="none" w:sz="0" w:space="0" w:color="auto"/>
      </w:divBdr>
      <w:divsChild>
        <w:div w:id="1894661171">
          <w:marLeft w:val="547"/>
          <w:marRight w:val="0"/>
          <w:marTop w:val="96"/>
          <w:marBottom w:val="0"/>
          <w:divBdr>
            <w:top w:val="none" w:sz="0" w:space="0" w:color="auto"/>
            <w:left w:val="none" w:sz="0" w:space="0" w:color="auto"/>
            <w:bottom w:val="none" w:sz="0" w:space="0" w:color="auto"/>
            <w:right w:val="none" w:sz="0" w:space="0" w:color="auto"/>
          </w:divBdr>
        </w:div>
        <w:div w:id="849098671">
          <w:marLeft w:val="547"/>
          <w:marRight w:val="0"/>
          <w:marTop w:val="96"/>
          <w:marBottom w:val="0"/>
          <w:divBdr>
            <w:top w:val="none" w:sz="0" w:space="0" w:color="auto"/>
            <w:left w:val="none" w:sz="0" w:space="0" w:color="auto"/>
            <w:bottom w:val="none" w:sz="0" w:space="0" w:color="auto"/>
            <w:right w:val="none" w:sz="0" w:space="0" w:color="auto"/>
          </w:divBdr>
        </w:div>
        <w:div w:id="355468455">
          <w:marLeft w:val="547"/>
          <w:marRight w:val="0"/>
          <w:marTop w:val="96"/>
          <w:marBottom w:val="0"/>
          <w:divBdr>
            <w:top w:val="none" w:sz="0" w:space="0" w:color="auto"/>
            <w:left w:val="none" w:sz="0" w:space="0" w:color="auto"/>
            <w:bottom w:val="none" w:sz="0" w:space="0" w:color="auto"/>
            <w:right w:val="none" w:sz="0" w:space="0" w:color="auto"/>
          </w:divBdr>
        </w:div>
        <w:div w:id="1391341983">
          <w:marLeft w:val="547"/>
          <w:marRight w:val="0"/>
          <w:marTop w:val="96"/>
          <w:marBottom w:val="0"/>
          <w:divBdr>
            <w:top w:val="none" w:sz="0" w:space="0" w:color="auto"/>
            <w:left w:val="none" w:sz="0" w:space="0" w:color="auto"/>
            <w:bottom w:val="none" w:sz="0" w:space="0" w:color="auto"/>
            <w:right w:val="none" w:sz="0" w:space="0" w:color="auto"/>
          </w:divBdr>
        </w:div>
        <w:div w:id="1959214084">
          <w:marLeft w:val="547"/>
          <w:marRight w:val="0"/>
          <w:marTop w:val="96"/>
          <w:marBottom w:val="0"/>
          <w:divBdr>
            <w:top w:val="none" w:sz="0" w:space="0" w:color="auto"/>
            <w:left w:val="none" w:sz="0" w:space="0" w:color="auto"/>
            <w:bottom w:val="none" w:sz="0" w:space="0" w:color="auto"/>
            <w:right w:val="none" w:sz="0" w:space="0" w:color="auto"/>
          </w:divBdr>
        </w:div>
        <w:div w:id="1759715141">
          <w:marLeft w:val="547"/>
          <w:marRight w:val="0"/>
          <w:marTop w:val="96"/>
          <w:marBottom w:val="0"/>
          <w:divBdr>
            <w:top w:val="none" w:sz="0" w:space="0" w:color="auto"/>
            <w:left w:val="none" w:sz="0" w:space="0" w:color="auto"/>
            <w:bottom w:val="none" w:sz="0" w:space="0" w:color="auto"/>
            <w:right w:val="none" w:sz="0" w:space="0" w:color="auto"/>
          </w:divBdr>
        </w:div>
      </w:divsChild>
    </w:div>
    <w:div w:id="472915943">
      <w:bodyDiv w:val="1"/>
      <w:marLeft w:val="0"/>
      <w:marRight w:val="0"/>
      <w:marTop w:val="0"/>
      <w:marBottom w:val="0"/>
      <w:divBdr>
        <w:top w:val="none" w:sz="0" w:space="0" w:color="auto"/>
        <w:left w:val="none" w:sz="0" w:space="0" w:color="auto"/>
        <w:bottom w:val="none" w:sz="0" w:space="0" w:color="auto"/>
        <w:right w:val="none" w:sz="0" w:space="0" w:color="auto"/>
      </w:divBdr>
      <w:divsChild>
        <w:div w:id="446774612">
          <w:marLeft w:val="547"/>
          <w:marRight w:val="0"/>
          <w:marTop w:val="115"/>
          <w:marBottom w:val="0"/>
          <w:divBdr>
            <w:top w:val="none" w:sz="0" w:space="0" w:color="auto"/>
            <w:left w:val="none" w:sz="0" w:space="0" w:color="auto"/>
            <w:bottom w:val="none" w:sz="0" w:space="0" w:color="auto"/>
            <w:right w:val="none" w:sz="0" w:space="0" w:color="auto"/>
          </w:divBdr>
        </w:div>
        <w:div w:id="901602694">
          <w:marLeft w:val="547"/>
          <w:marRight w:val="0"/>
          <w:marTop w:val="96"/>
          <w:marBottom w:val="0"/>
          <w:divBdr>
            <w:top w:val="none" w:sz="0" w:space="0" w:color="auto"/>
            <w:left w:val="none" w:sz="0" w:space="0" w:color="auto"/>
            <w:bottom w:val="none" w:sz="0" w:space="0" w:color="auto"/>
            <w:right w:val="none" w:sz="0" w:space="0" w:color="auto"/>
          </w:divBdr>
        </w:div>
        <w:div w:id="28847979">
          <w:marLeft w:val="547"/>
          <w:marRight w:val="0"/>
          <w:marTop w:val="96"/>
          <w:marBottom w:val="0"/>
          <w:divBdr>
            <w:top w:val="none" w:sz="0" w:space="0" w:color="auto"/>
            <w:left w:val="none" w:sz="0" w:space="0" w:color="auto"/>
            <w:bottom w:val="none" w:sz="0" w:space="0" w:color="auto"/>
            <w:right w:val="none" w:sz="0" w:space="0" w:color="auto"/>
          </w:divBdr>
        </w:div>
        <w:div w:id="134034082">
          <w:marLeft w:val="547"/>
          <w:marRight w:val="0"/>
          <w:marTop w:val="96"/>
          <w:marBottom w:val="0"/>
          <w:divBdr>
            <w:top w:val="none" w:sz="0" w:space="0" w:color="auto"/>
            <w:left w:val="none" w:sz="0" w:space="0" w:color="auto"/>
            <w:bottom w:val="none" w:sz="0" w:space="0" w:color="auto"/>
            <w:right w:val="none" w:sz="0" w:space="0" w:color="auto"/>
          </w:divBdr>
        </w:div>
        <w:div w:id="1340616266">
          <w:marLeft w:val="547"/>
          <w:marRight w:val="0"/>
          <w:marTop w:val="96"/>
          <w:marBottom w:val="0"/>
          <w:divBdr>
            <w:top w:val="none" w:sz="0" w:space="0" w:color="auto"/>
            <w:left w:val="none" w:sz="0" w:space="0" w:color="auto"/>
            <w:bottom w:val="none" w:sz="0" w:space="0" w:color="auto"/>
            <w:right w:val="none" w:sz="0" w:space="0" w:color="auto"/>
          </w:divBdr>
        </w:div>
        <w:div w:id="1204364761">
          <w:marLeft w:val="547"/>
          <w:marRight w:val="0"/>
          <w:marTop w:val="96"/>
          <w:marBottom w:val="0"/>
          <w:divBdr>
            <w:top w:val="none" w:sz="0" w:space="0" w:color="auto"/>
            <w:left w:val="none" w:sz="0" w:space="0" w:color="auto"/>
            <w:bottom w:val="none" w:sz="0" w:space="0" w:color="auto"/>
            <w:right w:val="none" w:sz="0" w:space="0" w:color="auto"/>
          </w:divBdr>
        </w:div>
      </w:divsChild>
    </w:div>
    <w:div w:id="739837397">
      <w:bodyDiv w:val="1"/>
      <w:marLeft w:val="0"/>
      <w:marRight w:val="0"/>
      <w:marTop w:val="0"/>
      <w:marBottom w:val="0"/>
      <w:divBdr>
        <w:top w:val="none" w:sz="0" w:space="0" w:color="auto"/>
        <w:left w:val="none" w:sz="0" w:space="0" w:color="auto"/>
        <w:bottom w:val="none" w:sz="0" w:space="0" w:color="auto"/>
        <w:right w:val="none" w:sz="0" w:space="0" w:color="auto"/>
      </w:divBdr>
      <w:divsChild>
        <w:div w:id="1582250535">
          <w:marLeft w:val="547"/>
          <w:marRight w:val="0"/>
          <w:marTop w:val="115"/>
          <w:marBottom w:val="0"/>
          <w:divBdr>
            <w:top w:val="none" w:sz="0" w:space="0" w:color="auto"/>
            <w:left w:val="none" w:sz="0" w:space="0" w:color="auto"/>
            <w:bottom w:val="none" w:sz="0" w:space="0" w:color="auto"/>
            <w:right w:val="none" w:sz="0" w:space="0" w:color="auto"/>
          </w:divBdr>
        </w:div>
        <w:div w:id="2114395460">
          <w:marLeft w:val="547"/>
          <w:marRight w:val="0"/>
          <w:marTop w:val="96"/>
          <w:marBottom w:val="0"/>
          <w:divBdr>
            <w:top w:val="none" w:sz="0" w:space="0" w:color="auto"/>
            <w:left w:val="none" w:sz="0" w:space="0" w:color="auto"/>
            <w:bottom w:val="none" w:sz="0" w:space="0" w:color="auto"/>
            <w:right w:val="none" w:sz="0" w:space="0" w:color="auto"/>
          </w:divBdr>
        </w:div>
        <w:div w:id="1577130672">
          <w:marLeft w:val="547"/>
          <w:marRight w:val="0"/>
          <w:marTop w:val="96"/>
          <w:marBottom w:val="0"/>
          <w:divBdr>
            <w:top w:val="none" w:sz="0" w:space="0" w:color="auto"/>
            <w:left w:val="none" w:sz="0" w:space="0" w:color="auto"/>
            <w:bottom w:val="none" w:sz="0" w:space="0" w:color="auto"/>
            <w:right w:val="none" w:sz="0" w:space="0" w:color="auto"/>
          </w:divBdr>
        </w:div>
        <w:div w:id="1334840462">
          <w:marLeft w:val="547"/>
          <w:marRight w:val="0"/>
          <w:marTop w:val="96"/>
          <w:marBottom w:val="0"/>
          <w:divBdr>
            <w:top w:val="none" w:sz="0" w:space="0" w:color="auto"/>
            <w:left w:val="none" w:sz="0" w:space="0" w:color="auto"/>
            <w:bottom w:val="none" w:sz="0" w:space="0" w:color="auto"/>
            <w:right w:val="none" w:sz="0" w:space="0" w:color="auto"/>
          </w:divBdr>
        </w:div>
        <w:div w:id="1498808491">
          <w:marLeft w:val="547"/>
          <w:marRight w:val="0"/>
          <w:marTop w:val="115"/>
          <w:marBottom w:val="0"/>
          <w:divBdr>
            <w:top w:val="none" w:sz="0" w:space="0" w:color="auto"/>
            <w:left w:val="none" w:sz="0" w:space="0" w:color="auto"/>
            <w:bottom w:val="none" w:sz="0" w:space="0" w:color="auto"/>
            <w:right w:val="none" w:sz="0" w:space="0" w:color="auto"/>
          </w:divBdr>
        </w:div>
        <w:div w:id="557087794">
          <w:marLeft w:val="547"/>
          <w:marRight w:val="0"/>
          <w:marTop w:val="96"/>
          <w:marBottom w:val="0"/>
          <w:divBdr>
            <w:top w:val="none" w:sz="0" w:space="0" w:color="auto"/>
            <w:left w:val="none" w:sz="0" w:space="0" w:color="auto"/>
            <w:bottom w:val="none" w:sz="0" w:space="0" w:color="auto"/>
            <w:right w:val="none" w:sz="0" w:space="0" w:color="auto"/>
          </w:divBdr>
        </w:div>
      </w:divsChild>
    </w:div>
    <w:div w:id="897663336">
      <w:bodyDiv w:val="1"/>
      <w:marLeft w:val="0"/>
      <w:marRight w:val="0"/>
      <w:marTop w:val="0"/>
      <w:marBottom w:val="0"/>
      <w:divBdr>
        <w:top w:val="none" w:sz="0" w:space="0" w:color="auto"/>
        <w:left w:val="none" w:sz="0" w:space="0" w:color="auto"/>
        <w:bottom w:val="none" w:sz="0" w:space="0" w:color="auto"/>
        <w:right w:val="none" w:sz="0" w:space="0" w:color="auto"/>
      </w:divBdr>
      <w:divsChild>
        <w:div w:id="1181972707">
          <w:marLeft w:val="547"/>
          <w:marRight w:val="0"/>
          <w:marTop w:val="115"/>
          <w:marBottom w:val="0"/>
          <w:divBdr>
            <w:top w:val="none" w:sz="0" w:space="0" w:color="auto"/>
            <w:left w:val="none" w:sz="0" w:space="0" w:color="auto"/>
            <w:bottom w:val="none" w:sz="0" w:space="0" w:color="auto"/>
            <w:right w:val="none" w:sz="0" w:space="0" w:color="auto"/>
          </w:divBdr>
        </w:div>
        <w:div w:id="684132833">
          <w:marLeft w:val="547"/>
          <w:marRight w:val="0"/>
          <w:marTop w:val="115"/>
          <w:marBottom w:val="0"/>
          <w:divBdr>
            <w:top w:val="none" w:sz="0" w:space="0" w:color="auto"/>
            <w:left w:val="none" w:sz="0" w:space="0" w:color="auto"/>
            <w:bottom w:val="none" w:sz="0" w:space="0" w:color="auto"/>
            <w:right w:val="none" w:sz="0" w:space="0" w:color="auto"/>
          </w:divBdr>
        </w:div>
        <w:div w:id="1709526418">
          <w:marLeft w:val="547"/>
          <w:marRight w:val="0"/>
          <w:marTop w:val="115"/>
          <w:marBottom w:val="0"/>
          <w:divBdr>
            <w:top w:val="none" w:sz="0" w:space="0" w:color="auto"/>
            <w:left w:val="none" w:sz="0" w:space="0" w:color="auto"/>
            <w:bottom w:val="none" w:sz="0" w:space="0" w:color="auto"/>
            <w:right w:val="none" w:sz="0" w:space="0" w:color="auto"/>
          </w:divBdr>
        </w:div>
        <w:div w:id="898975075">
          <w:marLeft w:val="547"/>
          <w:marRight w:val="0"/>
          <w:marTop w:val="115"/>
          <w:marBottom w:val="0"/>
          <w:divBdr>
            <w:top w:val="none" w:sz="0" w:space="0" w:color="auto"/>
            <w:left w:val="none" w:sz="0" w:space="0" w:color="auto"/>
            <w:bottom w:val="none" w:sz="0" w:space="0" w:color="auto"/>
            <w:right w:val="none" w:sz="0" w:space="0" w:color="auto"/>
          </w:divBdr>
        </w:div>
        <w:div w:id="1715499110">
          <w:marLeft w:val="547"/>
          <w:marRight w:val="0"/>
          <w:marTop w:val="115"/>
          <w:marBottom w:val="0"/>
          <w:divBdr>
            <w:top w:val="none" w:sz="0" w:space="0" w:color="auto"/>
            <w:left w:val="none" w:sz="0" w:space="0" w:color="auto"/>
            <w:bottom w:val="none" w:sz="0" w:space="0" w:color="auto"/>
            <w:right w:val="none" w:sz="0" w:space="0" w:color="auto"/>
          </w:divBdr>
        </w:div>
      </w:divsChild>
    </w:div>
    <w:div w:id="1476138345">
      <w:bodyDiv w:val="1"/>
      <w:marLeft w:val="0"/>
      <w:marRight w:val="0"/>
      <w:marTop w:val="0"/>
      <w:marBottom w:val="0"/>
      <w:divBdr>
        <w:top w:val="none" w:sz="0" w:space="0" w:color="auto"/>
        <w:left w:val="none" w:sz="0" w:space="0" w:color="auto"/>
        <w:bottom w:val="none" w:sz="0" w:space="0" w:color="auto"/>
        <w:right w:val="none" w:sz="0" w:space="0" w:color="auto"/>
      </w:divBdr>
      <w:divsChild>
        <w:div w:id="1545409257">
          <w:marLeft w:val="547"/>
          <w:marRight w:val="0"/>
          <w:marTop w:val="115"/>
          <w:marBottom w:val="0"/>
          <w:divBdr>
            <w:top w:val="none" w:sz="0" w:space="0" w:color="auto"/>
            <w:left w:val="none" w:sz="0" w:space="0" w:color="auto"/>
            <w:bottom w:val="none" w:sz="0" w:space="0" w:color="auto"/>
            <w:right w:val="none" w:sz="0" w:space="0" w:color="auto"/>
          </w:divBdr>
        </w:div>
        <w:div w:id="722561822">
          <w:marLeft w:val="547"/>
          <w:marRight w:val="0"/>
          <w:marTop w:val="115"/>
          <w:marBottom w:val="0"/>
          <w:divBdr>
            <w:top w:val="none" w:sz="0" w:space="0" w:color="auto"/>
            <w:left w:val="none" w:sz="0" w:space="0" w:color="auto"/>
            <w:bottom w:val="none" w:sz="0" w:space="0" w:color="auto"/>
            <w:right w:val="none" w:sz="0" w:space="0" w:color="auto"/>
          </w:divBdr>
        </w:div>
        <w:div w:id="832720004">
          <w:marLeft w:val="547"/>
          <w:marRight w:val="0"/>
          <w:marTop w:val="96"/>
          <w:marBottom w:val="0"/>
          <w:divBdr>
            <w:top w:val="none" w:sz="0" w:space="0" w:color="auto"/>
            <w:left w:val="none" w:sz="0" w:space="0" w:color="auto"/>
            <w:bottom w:val="none" w:sz="0" w:space="0" w:color="auto"/>
            <w:right w:val="none" w:sz="0" w:space="0" w:color="auto"/>
          </w:divBdr>
        </w:div>
        <w:div w:id="579751359">
          <w:marLeft w:val="547"/>
          <w:marRight w:val="0"/>
          <w:marTop w:val="96"/>
          <w:marBottom w:val="0"/>
          <w:divBdr>
            <w:top w:val="none" w:sz="0" w:space="0" w:color="auto"/>
            <w:left w:val="none" w:sz="0" w:space="0" w:color="auto"/>
            <w:bottom w:val="none" w:sz="0" w:space="0" w:color="auto"/>
            <w:right w:val="none" w:sz="0" w:space="0" w:color="auto"/>
          </w:divBdr>
        </w:div>
        <w:div w:id="1758553591">
          <w:marLeft w:val="547"/>
          <w:marRight w:val="0"/>
          <w:marTop w:val="96"/>
          <w:marBottom w:val="0"/>
          <w:divBdr>
            <w:top w:val="none" w:sz="0" w:space="0" w:color="auto"/>
            <w:left w:val="none" w:sz="0" w:space="0" w:color="auto"/>
            <w:bottom w:val="none" w:sz="0" w:space="0" w:color="auto"/>
            <w:right w:val="none" w:sz="0" w:space="0" w:color="auto"/>
          </w:divBdr>
        </w:div>
        <w:div w:id="762143100">
          <w:marLeft w:val="547"/>
          <w:marRight w:val="0"/>
          <w:marTop w:val="96"/>
          <w:marBottom w:val="0"/>
          <w:divBdr>
            <w:top w:val="none" w:sz="0" w:space="0" w:color="auto"/>
            <w:left w:val="none" w:sz="0" w:space="0" w:color="auto"/>
            <w:bottom w:val="none" w:sz="0" w:space="0" w:color="auto"/>
            <w:right w:val="none" w:sz="0" w:space="0" w:color="auto"/>
          </w:divBdr>
        </w:div>
        <w:div w:id="230622847">
          <w:marLeft w:val="547"/>
          <w:marRight w:val="0"/>
          <w:marTop w:val="96"/>
          <w:marBottom w:val="0"/>
          <w:divBdr>
            <w:top w:val="none" w:sz="0" w:space="0" w:color="auto"/>
            <w:left w:val="none" w:sz="0" w:space="0" w:color="auto"/>
            <w:bottom w:val="none" w:sz="0" w:space="0" w:color="auto"/>
            <w:right w:val="none" w:sz="0" w:space="0" w:color="auto"/>
          </w:divBdr>
        </w:div>
        <w:div w:id="1227179226">
          <w:marLeft w:val="547"/>
          <w:marRight w:val="0"/>
          <w:marTop w:val="96"/>
          <w:marBottom w:val="0"/>
          <w:divBdr>
            <w:top w:val="none" w:sz="0" w:space="0" w:color="auto"/>
            <w:left w:val="none" w:sz="0" w:space="0" w:color="auto"/>
            <w:bottom w:val="none" w:sz="0" w:space="0" w:color="auto"/>
            <w:right w:val="none" w:sz="0" w:space="0" w:color="auto"/>
          </w:divBdr>
        </w:div>
        <w:div w:id="469784248">
          <w:marLeft w:val="547"/>
          <w:marRight w:val="0"/>
          <w:marTop w:val="96"/>
          <w:marBottom w:val="0"/>
          <w:divBdr>
            <w:top w:val="none" w:sz="0" w:space="0" w:color="auto"/>
            <w:left w:val="none" w:sz="0" w:space="0" w:color="auto"/>
            <w:bottom w:val="none" w:sz="0" w:space="0" w:color="auto"/>
            <w:right w:val="none" w:sz="0" w:space="0" w:color="auto"/>
          </w:divBdr>
        </w:div>
        <w:div w:id="1581672686">
          <w:marLeft w:val="547"/>
          <w:marRight w:val="0"/>
          <w:marTop w:val="96"/>
          <w:marBottom w:val="0"/>
          <w:divBdr>
            <w:top w:val="none" w:sz="0" w:space="0" w:color="auto"/>
            <w:left w:val="none" w:sz="0" w:space="0" w:color="auto"/>
            <w:bottom w:val="none" w:sz="0" w:space="0" w:color="auto"/>
            <w:right w:val="none" w:sz="0" w:space="0" w:color="auto"/>
          </w:divBdr>
        </w:div>
        <w:div w:id="1361280264">
          <w:marLeft w:val="547"/>
          <w:marRight w:val="0"/>
          <w:marTop w:val="96"/>
          <w:marBottom w:val="0"/>
          <w:divBdr>
            <w:top w:val="none" w:sz="0" w:space="0" w:color="auto"/>
            <w:left w:val="none" w:sz="0" w:space="0" w:color="auto"/>
            <w:bottom w:val="none" w:sz="0" w:space="0" w:color="auto"/>
            <w:right w:val="none" w:sz="0" w:space="0" w:color="auto"/>
          </w:divBdr>
        </w:div>
      </w:divsChild>
    </w:div>
    <w:div w:id="2022388784">
      <w:bodyDiv w:val="1"/>
      <w:marLeft w:val="0"/>
      <w:marRight w:val="0"/>
      <w:marTop w:val="0"/>
      <w:marBottom w:val="0"/>
      <w:divBdr>
        <w:top w:val="none" w:sz="0" w:space="0" w:color="auto"/>
        <w:left w:val="none" w:sz="0" w:space="0" w:color="auto"/>
        <w:bottom w:val="none" w:sz="0" w:space="0" w:color="auto"/>
        <w:right w:val="none" w:sz="0" w:space="0" w:color="auto"/>
      </w:divBdr>
      <w:divsChild>
        <w:div w:id="1676301089">
          <w:marLeft w:val="547"/>
          <w:marRight w:val="0"/>
          <w:marTop w:val="115"/>
          <w:marBottom w:val="0"/>
          <w:divBdr>
            <w:top w:val="none" w:sz="0" w:space="0" w:color="auto"/>
            <w:left w:val="none" w:sz="0" w:space="0" w:color="auto"/>
            <w:bottom w:val="none" w:sz="0" w:space="0" w:color="auto"/>
            <w:right w:val="none" w:sz="0" w:space="0" w:color="auto"/>
          </w:divBdr>
        </w:div>
        <w:div w:id="520120738">
          <w:marLeft w:val="547"/>
          <w:marRight w:val="0"/>
          <w:marTop w:val="96"/>
          <w:marBottom w:val="0"/>
          <w:divBdr>
            <w:top w:val="none" w:sz="0" w:space="0" w:color="auto"/>
            <w:left w:val="none" w:sz="0" w:space="0" w:color="auto"/>
            <w:bottom w:val="none" w:sz="0" w:space="0" w:color="auto"/>
            <w:right w:val="none" w:sz="0" w:space="0" w:color="auto"/>
          </w:divBdr>
        </w:div>
        <w:div w:id="1125779750">
          <w:marLeft w:val="547"/>
          <w:marRight w:val="0"/>
          <w:marTop w:val="115"/>
          <w:marBottom w:val="0"/>
          <w:divBdr>
            <w:top w:val="none" w:sz="0" w:space="0" w:color="auto"/>
            <w:left w:val="none" w:sz="0" w:space="0" w:color="auto"/>
            <w:bottom w:val="none" w:sz="0" w:space="0" w:color="auto"/>
            <w:right w:val="none" w:sz="0" w:space="0" w:color="auto"/>
          </w:divBdr>
        </w:div>
        <w:div w:id="1376924060">
          <w:marLeft w:val="547"/>
          <w:marRight w:val="0"/>
          <w:marTop w:val="96"/>
          <w:marBottom w:val="0"/>
          <w:divBdr>
            <w:top w:val="none" w:sz="0" w:space="0" w:color="auto"/>
            <w:left w:val="none" w:sz="0" w:space="0" w:color="auto"/>
            <w:bottom w:val="none" w:sz="0" w:space="0" w:color="auto"/>
            <w:right w:val="none" w:sz="0" w:space="0" w:color="auto"/>
          </w:divBdr>
        </w:div>
        <w:div w:id="690453637">
          <w:marLeft w:val="547"/>
          <w:marRight w:val="0"/>
          <w:marTop w:val="96"/>
          <w:marBottom w:val="0"/>
          <w:divBdr>
            <w:top w:val="none" w:sz="0" w:space="0" w:color="auto"/>
            <w:left w:val="none" w:sz="0" w:space="0" w:color="auto"/>
            <w:bottom w:val="none" w:sz="0" w:space="0" w:color="auto"/>
            <w:right w:val="none" w:sz="0" w:space="0" w:color="auto"/>
          </w:divBdr>
        </w:div>
        <w:div w:id="371810491">
          <w:marLeft w:val="547"/>
          <w:marRight w:val="0"/>
          <w:marTop w:val="96"/>
          <w:marBottom w:val="0"/>
          <w:divBdr>
            <w:top w:val="none" w:sz="0" w:space="0" w:color="auto"/>
            <w:left w:val="none" w:sz="0" w:space="0" w:color="auto"/>
            <w:bottom w:val="none" w:sz="0" w:space="0" w:color="auto"/>
            <w:right w:val="none" w:sz="0" w:space="0" w:color="auto"/>
          </w:divBdr>
        </w:div>
        <w:div w:id="1414932682">
          <w:marLeft w:val="547"/>
          <w:marRight w:val="0"/>
          <w:marTop w:val="96"/>
          <w:marBottom w:val="0"/>
          <w:divBdr>
            <w:top w:val="none" w:sz="0" w:space="0" w:color="auto"/>
            <w:left w:val="none" w:sz="0" w:space="0" w:color="auto"/>
            <w:bottom w:val="none" w:sz="0" w:space="0" w:color="auto"/>
            <w:right w:val="none" w:sz="0" w:space="0" w:color="auto"/>
          </w:divBdr>
        </w:div>
        <w:div w:id="164974452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882</TotalTime>
  <Pages>8</Pages>
  <Words>2687</Words>
  <Characters>14781</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Poterel</dc:creator>
  <cp:lastModifiedBy>Anne Poterel</cp:lastModifiedBy>
  <cp:revision>6</cp:revision>
  <dcterms:created xsi:type="dcterms:W3CDTF">2015-03-10T15:59:00Z</dcterms:created>
  <dcterms:modified xsi:type="dcterms:W3CDTF">2015-03-24T17:13:00Z</dcterms:modified>
</cp:coreProperties>
</file>